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6CE2" w14:textId="289CC558" w:rsidR="00D00E26" w:rsidRPr="00D51D46" w:rsidRDefault="00D00E26" w:rsidP="00D00E26">
      <w:pPr>
        <w:pStyle w:val="3"/>
        <w:spacing w:before="0" w:after="0" w:line="560" w:lineRule="exact"/>
      </w:pPr>
      <w:bookmarkStart w:id="0" w:name="_Toc43753688"/>
      <w:bookmarkStart w:id="1" w:name="_Toc43836669"/>
      <w:bookmarkStart w:id="2" w:name="_Toc48144377"/>
      <w:bookmarkStart w:id="3" w:name="_Toc58397831"/>
      <w:bookmarkStart w:id="4" w:name="_Toc78834284"/>
      <w:r w:rsidRPr="00D51D46">
        <w:rPr>
          <w:rFonts w:hint="eastAsia"/>
        </w:rPr>
        <w:t>附件</w:t>
      </w:r>
      <w:r w:rsidR="00275872">
        <w:rPr>
          <w:rFonts w:hint="eastAsia"/>
        </w:rPr>
        <w:t>三</w:t>
      </w:r>
      <w:r w:rsidRPr="00D51D46">
        <w:rPr>
          <w:rFonts w:hint="eastAsia"/>
        </w:rPr>
        <w:t>：供应商简易操作指南</w:t>
      </w:r>
      <w:bookmarkEnd w:id="0"/>
      <w:bookmarkEnd w:id="1"/>
      <w:bookmarkEnd w:id="2"/>
      <w:bookmarkEnd w:id="3"/>
      <w:bookmarkEnd w:id="4"/>
    </w:p>
    <w:p w14:paraId="4F6EF7C3" w14:textId="77777777" w:rsidR="00D00E26" w:rsidRPr="00B62C40" w:rsidRDefault="00D00E26" w:rsidP="00D00E26">
      <w:pPr>
        <w:spacing w:line="560" w:lineRule="exact"/>
        <w:rPr>
          <w:rFonts w:ascii="宋体" w:hAnsi="宋体"/>
          <w:b/>
          <w:iCs/>
          <w:szCs w:val="21"/>
        </w:rPr>
      </w:pPr>
      <w:r w:rsidRPr="00B62C40">
        <w:rPr>
          <w:rFonts w:ascii="宋体" w:hAnsi="宋体" w:hint="eastAsia"/>
          <w:b/>
          <w:iCs/>
          <w:szCs w:val="21"/>
        </w:rPr>
        <w:t>一、登录供方交易系统</w:t>
      </w:r>
    </w:p>
    <w:p w14:paraId="6F23CFA0" w14:textId="77777777" w:rsidR="00D00E26" w:rsidRPr="00B62C40" w:rsidRDefault="00D00E26" w:rsidP="00D00E26">
      <w:pPr>
        <w:spacing w:line="560" w:lineRule="exact"/>
        <w:rPr>
          <w:rFonts w:ascii="宋体" w:hAnsi="宋体"/>
          <w:szCs w:val="21"/>
        </w:rPr>
      </w:pPr>
      <w:r w:rsidRPr="00B62C40">
        <w:rPr>
          <w:rFonts w:ascii="宋体" w:hAnsi="宋体"/>
          <w:szCs w:val="21"/>
        </w:rPr>
        <w:t xml:space="preserve">1. </w:t>
      </w:r>
      <w:r w:rsidRPr="00B62C40">
        <w:rPr>
          <w:rFonts w:ascii="宋体" w:hAnsi="宋体" w:hint="eastAsia"/>
          <w:szCs w:val="21"/>
        </w:rPr>
        <w:t>登录中国中铁采购电子商务平台（</w:t>
      </w:r>
      <w:hyperlink r:id="rId7" w:history="1">
        <w:r w:rsidRPr="00B62C40">
          <w:rPr>
            <w:rFonts w:hAnsi="宋体" w:hint="eastAsia"/>
            <w:color w:val="0563C1"/>
            <w:u w:val="single"/>
          </w:rPr>
          <w:t>www.crecgec.com</w:t>
        </w:r>
      </w:hyperlink>
      <w:r w:rsidRPr="00B62C40">
        <w:rPr>
          <w:rFonts w:ascii="宋体" w:hAnsi="宋体" w:hint="eastAsia"/>
          <w:szCs w:val="21"/>
        </w:rPr>
        <w:t>），单击左上角【注册会员登录】按钮，进入系统登录页面。如下图：</w:t>
      </w:r>
    </w:p>
    <w:p w14:paraId="4BE11A85" w14:textId="544E974F" w:rsidR="00D00E26" w:rsidRPr="00B62C40" w:rsidRDefault="00D00E26" w:rsidP="00D00E26">
      <w:pPr>
        <w:jc w:val="center"/>
        <w:rPr>
          <w:rFonts w:ascii="微软雅黑" w:eastAsia="微软雅黑"/>
          <w:sz w:val="24"/>
          <w:szCs w:val="24"/>
        </w:rPr>
      </w:pPr>
      <w:r w:rsidRPr="00B62C40">
        <w:rPr>
          <w:noProof/>
        </w:rPr>
        <w:drawing>
          <wp:inline distT="0" distB="0" distL="0" distR="0" wp14:anchorId="75748042" wp14:editId="05F99ED2">
            <wp:extent cx="4314825" cy="19431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341A7" w14:textId="175B0151" w:rsidR="00D00E26" w:rsidRPr="00B62C40" w:rsidRDefault="00D00E26" w:rsidP="00D00E26">
      <w:pPr>
        <w:jc w:val="center"/>
        <w:rPr>
          <w:rFonts w:ascii="微软雅黑" w:eastAsia="微软雅黑"/>
          <w:sz w:val="24"/>
          <w:szCs w:val="24"/>
        </w:rPr>
      </w:pPr>
      <w:r w:rsidRPr="00B62C40">
        <w:rPr>
          <w:noProof/>
        </w:rPr>
        <w:drawing>
          <wp:inline distT="0" distB="0" distL="0" distR="0" wp14:anchorId="11696B73" wp14:editId="0C4D9508">
            <wp:extent cx="4343400" cy="23145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5544" w14:textId="77777777" w:rsidR="00D00E26" w:rsidRPr="00B62C40" w:rsidRDefault="00D00E26" w:rsidP="00D00E26">
      <w:pPr>
        <w:spacing w:line="560" w:lineRule="exact"/>
        <w:rPr>
          <w:rFonts w:ascii="宋体" w:hAnsi="宋体"/>
          <w:szCs w:val="21"/>
        </w:rPr>
      </w:pPr>
      <w:r w:rsidRPr="00B62C40">
        <w:rPr>
          <w:rFonts w:ascii="宋体" w:hAnsi="宋体"/>
          <w:szCs w:val="21"/>
        </w:rPr>
        <w:t>2. 输入供应商用户名</w:t>
      </w:r>
      <w:r w:rsidRPr="00B62C40">
        <w:rPr>
          <w:rFonts w:ascii="宋体" w:hAnsi="宋体" w:hint="eastAsia"/>
          <w:szCs w:val="21"/>
        </w:rPr>
        <w:t>、</w:t>
      </w:r>
      <w:r w:rsidRPr="00B62C40">
        <w:rPr>
          <w:rFonts w:ascii="宋体" w:hAnsi="宋体"/>
          <w:szCs w:val="21"/>
        </w:rPr>
        <w:t>密码</w:t>
      </w:r>
      <w:r w:rsidRPr="00B62C40">
        <w:rPr>
          <w:rFonts w:ascii="宋体" w:hAnsi="宋体" w:hint="eastAsia"/>
          <w:szCs w:val="21"/>
        </w:rPr>
        <w:t>、验证码，</w:t>
      </w:r>
      <w:r w:rsidRPr="00B62C40">
        <w:rPr>
          <w:rFonts w:ascii="宋体" w:hAnsi="宋体"/>
          <w:szCs w:val="21"/>
        </w:rPr>
        <w:t>点击</w:t>
      </w:r>
      <w:r w:rsidRPr="00B62C40">
        <w:rPr>
          <w:rFonts w:ascii="宋体" w:hAnsi="宋体" w:hint="eastAsia"/>
          <w:szCs w:val="21"/>
        </w:rPr>
        <w:t>【</w:t>
      </w:r>
      <w:r w:rsidRPr="00B62C40">
        <w:rPr>
          <w:rFonts w:ascii="宋体" w:hAnsi="宋体"/>
          <w:szCs w:val="21"/>
        </w:rPr>
        <w:t>登录</w:t>
      </w:r>
      <w:r w:rsidRPr="00B62C40">
        <w:rPr>
          <w:rFonts w:ascii="宋体" w:hAnsi="宋体" w:hint="eastAsia"/>
          <w:szCs w:val="21"/>
        </w:rPr>
        <w:t>】，登录您的账号，在企业模块下有【供方交易系统】，点击进入“供方交易系统（二期）”。</w:t>
      </w:r>
    </w:p>
    <w:p w14:paraId="4D661B59" w14:textId="4527B692" w:rsidR="00D00E26" w:rsidRPr="00B62C40" w:rsidRDefault="00D00E26" w:rsidP="00D00E26">
      <w:pPr>
        <w:jc w:val="center"/>
        <w:rPr>
          <w:noProof/>
        </w:rPr>
      </w:pPr>
      <w:r w:rsidRPr="00B62C40">
        <w:rPr>
          <w:noProof/>
        </w:rPr>
        <w:drawing>
          <wp:inline distT="0" distB="0" distL="0" distR="0" wp14:anchorId="144BDDD7" wp14:editId="51AF178F">
            <wp:extent cx="5278120" cy="2162810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3F2BB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iCs/>
          <w:szCs w:val="21"/>
        </w:rPr>
      </w:pPr>
      <w:r w:rsidRPr="00B62C40">
        <w:rPr>
          <w:rFonts w:ascii="宋体" w:hAnsi="宋体" w:hint="eastAsia"/>
          <w:iCs/>
          <w:szCs w:val="21"/>
        </w:rPr>
        <w:lastRenderedPageBreak/>
        <w:t>在供应商门户中，点击电子采购下方的供应商首页，进入供应商功能组，开通服务后可进行在线投标等工作。</w:t>
      </w:r>
    </w:p>
    <w:p w14:paraId="20F3E220" w14:textId="2FE576D0" w:rsidR="00D00E26" w:rsidRPr="00B62C40" w:rsidRDefault="00D00E26" w:rsidP="00D00E26">
      <w:pPr>
        <w:jc w:val="center"/>
        <w:rPr>
          <w:rFonts w:ascii="微软雅黑" w:eastAsia="微软雅黑"/>
          <w:color w:val="FF0000"/>
          <w:sz w:val="24"/>
          <w:szCs w:val="24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D8A4A63" wp14:editId="6B442251">
            <wp:extent cx="5267325" cy="2495550"/>
            <wp:effectExtent l="0" t="0" r="9525" b="0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6B892" w14:textId="77777777" w:rsidR="00D00E26" w:rsidRPr="00B62C40" w:rsidRDefault="00D00E26" w:rsidP="00D00E26">
      <w:pPr>
        <w:spacing w:line="560" w:lineRule="exact"/>
        <w:rPr>
          <w:rFonts w:ascii="宋体" w:hAnsi="宋体"/>
          <w:b/>
          <w:iCs/>
          <w:szCs w:val="21"/>
        </w:rPr>
      </w:pPr>
      <w:bookmarkStart w:id="5" w:name="_Toc376525879"/>
      <w:bookmarkStart w:id="6" w:name="_Toc396120140"/>
      <w:bookmarkStart w:id="7" w:name="_Toc396394739"/>
      <w:r w:rsidRPr="00B62C40">
        <w:rPr>
          <w:rFonts w:ascii="宋体" w:hAnsi="宋体" w:hint="eastAsia"/>
          <w:b/>
          <w:iCs/>
          <w:szCs w:val="21"/>
        </w:rPr>
        <w:t>二、在线投标</w:t>
      </w:r>
      <w:bookmarkEnd w:id="5"/>
      <w:bookmarkEnd w:id="6"/>
      <w:bookmarkEnd w:id="7"/>
    </w:p>
    <w:p w14:paraId="195395CE" w14:textId="77777777" w:rsidR="00D00E26" w:rsidRPr="00B62C40" w:rsidRDefault="00D00E26" w:rsidP="00D00E26">
      <w:pPr>
        <w:spacing w:line="560" w:lineRule="exact"/>
        <w:rPr>
          <w:rFonts w:ascii="宋体" w:hAnsi="宋体"/>
          <w:b/>
          <w:iCs/>
          <w:szCs w:val="21"/>
        </w:rPr>
      </w:pPr>
      <w:r w:rsidRPr="00B62C40">
        <w:rPr>
          <w:rFonts w:ascii="宋体" w:hAnsi="宋体" w:hint="eastAsia"/>
          <w:b/>
          <w:iCs/>
          <w:szCs w:val="21"/>
        </w:rPr>
        <w:t>（</w:t>
      </w:r>
      <w:r w:rsidRPr="00B62C40">
        <w:rPr>
          <w:rFonts w:ascii="宋体" w:hAnsi="宋体"/>
          <w:b/>
          <w:iCs/>
          <w:szCs w:val="21"/>
        </w:rPr>
        <w:t>一</w:t>
      </w:r>
      <w:r w:rsidRPr="00B62C40">
        <w:rPr>
          <w:rFonts w:ascii="宋体" w:hAnsi="宋体" w:hint="eastAsia"/>
          <w:b/>
          <w:iCs/>
          <w:szCs w:val="21"/>
        </w:rPr>
        <w:t>）招标</w:t>
      </w:r>
    </w:p>
    <w:p w14:paraId="36A6AE5E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iCs/>
          <w:szCs w:val="21"/>
        </w:rPr>
      </w:pPr>
      <w:r w:rsidRPr="00B62C40">
        <w:rPr>
          <w:rFonts w:ascii="宋体" w:hAnsi="宋体" w:hint="eastAsia"/>
          <w:iCs/>
          <w:szCs w:val="21"/>
        </w:rPr>
        <w:t>【供应商首页】-【我的交易】-【最新商机】-【招标】，查看下载公告、公告附件及标的明细。</w:t>
      </w:r>
    </w:p>
    <w:p w14:paraId="337C1E45" w14:textId="2AE96C57" w:rsidR="00D00E26" w:rsidRPr="00B62C40" w:rsidRDefault="00D00E26" w:rsidP="00D00E26">
      <w:pPr>
        <w:jc w:val="center"/>
        <w:rPr>
          <w:rFonts w:ascii="微软雅黑" w:eastAsia="微软雅黑"/>
          <w:sz w:val="24"/>
          <w:szCs w:val="24"/>
        </w:rPr>
      </w:pPr>
      <w:r w:rsidRPr="00B62C40">
        <w:rPr>
          <w:rFonts w:ascii="仿宋" w:eastAsia="仿宋" w:hAnsi="仿宋" w:cs="仿宋" w:hint="eastAsia"/>
          <w:noProof/>
          <w:kern w:val="0"/>
          <w:sz w:val="30"/>
          <w:szCs w:val="30"/>
          <w:lang w:val="en-GB"/>
        </w:rPr>
        <w:drawing>
          <wp:inline distT="0" distB="0" distL="0" distR="0" wp14:anchorId="7D54842A" wp14:editId="14BCD2A3">
            <wp:extent cx="5143500" cy="2457450"/>
            <wp:effectExtent l="0" t="0" r="0" b="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3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219E7" w14:textId="77777777" w:rsidR="00D00E26" w:rsidRPr="00B62C40" w:rsidRDefault="00D00E26" w:rsidP="00D00E26">
      <w:pPr>
        <w:spacing w:line="560" w:lineRule="exact"/>
        <w:rPr>
          <w:rFonts w:ascii="宋体" w:hAnsi="宋体"/>
          <w:b/>
          <w:iCs/>
          <w:szCs w:val="21"/>
        </w:rPr>
      </w:pPr>
      <w:bookmarkStart w:id="8" w:name="_Toc376525880"/>
      <w:bookmarkStart w:id="9" w:name="_Toc396120141"/>
      <w:bookmarkStart w:id="10" w:name="_Toc396394740"/>
      <w:r w:rsidRPr="00B62C40">
        <w:rPr>
          <w:rFonts w:ascii="宋体" w:hAnsi="宋体" w:hint="eastAsia"/>
          <w:b/>
          <w:iCs/>
          <w:szCs w:val="21"/>
        </w:rPr>
        <w:t>（</w:t>
      </w:r>
      <w:r w:rsidRPr="00B62C40">
        <w:rPr>
          <w:rFonts w:ascii="宋体" w:hAnsi="宋体"/>
          <w:b/>
          <w:iCs/>
          <w:szCs w:val="21"/>
        </w:rPr>
        <w:t>二</w:t>
      </w:r>
      <w:r w:rsidRPr="00B62C40">
        <w:rPr>
          <w:rFonts w:ascii="宋体" w:hAnsi="宋体" w:hint="eastAsia"/>
          <w:b/>
          <w:iCs/>
          <w:szCs w:val="21"/>
        </w:rPr>
        <w:t>）</w:t>
      </w:r>
      <w:bookmarkEnd w:id="8"/>
      <w:bookmarkEnd w:id="9"/>
      <w:bookmarkEnd w:id="10"/>
      <w:r w:rsidRPr="00B62C40">
        <w:rPr>
          <w:rFonts w:ascii="宋体" w:hAnsi="宋体" w:hint="eastAsia"/>
          <w:b/>
          <w:iCs/>
          <w:szCs w:val="21"/>
        </w:rPr>
        <w:t>投标</w:t>
      </w:r>
    </w:p>
    <w:p w14:paraId="54C88EC7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iCs/>
          <w:szCs w:val="21"/>
        </w:rPr>
      </w:pPr>
      <w:r w:rsidRPr="00B62C40">
        <w:rPr>
          <w:rFonts w:ascii="宋体" w:hAnsi="宋体" w:hint="eastAsia"/>
          <w:iCs/>
          <w:szCs w:val="21"/>
        </w:rPr>
        <w:t>进入项目信息界面后，首先进行响应和投标联系人的维护，</w:t>
      </w:r>
      <w:r w:rsidRPr="00B62C40">
        <w:rPr>
          <w:rFonts w:ascii="宋体" w:hAnsi="宋体"/>
          <w:iCs/>
          <w:szCs w:val="21"/>
        </w:rPr>
        <w:t>如线下已向招标人缴纳标书费用</w:t>
      </w:r>
      <w:r w:rsidRPr="00B62C40">
        <w:rPr>
          <w:rFonts w:ascii="宋体" w:hAnsi="宋体" w:hint="eastAsia"/>
          <w:iCs/>
          <w:szCs w:val="21"/>
        </w:rPr>
        <w:t>，经工作人员核实并</w:t>
      </w:r>
      <w:proofErr w:type="gramStart"/>
      <w:r w:rsidRPr="00B62C40">
        <w:rPr>
          <w:rFonts w:ascii="宋体" w:hAnsi="宋体" w:hint="eastAsia"/>
          <w:iCs/>
          <w:szCs w:val="21"/>
        </w:rPr>
        <w:t>手动勾选交纳</w:t>
      </w:r>
      <w:proofErr w:type="gramEnd"/>
      <w:r w:rsidRPr="00B62C40">
        <w:rPr>
          <w:rFonts w:ascii="宋体" w:hAnsi="宋体" w:hint="eastAsia"/>
          <w:iCs/>
          <w:szCs w:val="21"/>
        </w:rPr>
        <w:t>状态后，供应商确认开票信息并下载招标文件、澄清提问、补遗确认、报价及投标文件上传等操作。具体步骤如下：</w:t>
      </w:r>
    </w:p>
    <w:p w14:paraId="2D1A5CA8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lastRenderedPageBreak/>
        <w:t xml:space="preserve">1. </w:t>
      </w:r>
      <w:r w:rsidRPr="00B62C40">
        <w:rPr>
          <w:rFonts w:ascii="宋体" w:hAnsi="宋体" w:hint="eastAsia"/>
          <w:b/>
          <w:szCs w:val="21"/>
        </w:rPr>
        <w:t>进入项目信息界面</w:t>
      </w:r>
    </w:p>
    <w:p w14:paraId="6761763D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【供应商首页】-【我的交易】-【最新商机】-【更多】</w:t>
      </w:r>
    </w:p>
    <w:p w14:paraId="210200DE" w14:textId="7812299B" w:rsidR="00D00E26" w:rsidRPr="00B62C40" w:rsidRDefault="00D00E26" w:rsidP="00D00E26">
      <w:pPr>
        <w:jc w:val="center"/>
        <w:rPr>
          <w:rFonts w:ascii="仿宋" w:eastAsia="仿宋" w:hAnsi="仿宋" w:cs="仿宋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2E5F350C" wp14:editId="4F512C02">
            <wp:extent cx="5172075" cy="2457450"/>
            <wp:effectExtent l="0" t="0" r="9525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6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FE0B" w14:textId="2766A9DD" w:rsidR="00D00E26" w:rsidRPr="00B62C40" w:rsidRDefault="00D00E26" w:rsidP="00D00E26">
      <w:pPr>
        <w:jc w:val="center"/>
        <w:rPr>
          <w:rFonts w:ascii="微软雅黑" w:eastAsia="微软雅黑"/>
          <w:sz w:val="24"/>
          <w:szCs w:val="24"/>
        </w:rPr>
      </w:pPr>
      <w:r w:rsidRPr="00B62C40">
        <w:rPr>
          <w:rFonts w:ascii="仿宋" w:eastAsia="仿宋" w:hAnsi="仿宋" w:cs="仿宋" w:hint="eastAsia"/>
          <w:noProof/>
        </w:rPr>
        <w:drawing>
          <wp:inline distT="0" distB="0" distL="0" distR="0" wp14:anchorId="1582D585" wp14:editId="47AF33E5">
            <wp:extent cx="5162550" cy="24669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9CB15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>2.</w:t>
      </w:r>
      <w:r w:rsidRPr="00B62C40">
        <w:rPr>
          <w:rFonts w:ascii="宋体" w:hAnsi="宋体" w:hint="eastAsia"/>
          <w:b/>
          <w:szCs w:val="21"/>
        </w:rPr>
        <w:t xml:space="preserve"> 响应</w:t>
      </w:r>
    </w:p>
    <w:p w14:paraId="19C0AB5D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维护联系人姓名、联系方式，多包件</w:t>
      </w:r>
      <w:proofErr w:type="gramStart"/>
      <w:r w:rsidRPr="00B62C40">
        <w:rPr>
          <w:rFonts w:ascii="宋体" w:hAnsi="宋体" w:hint="eastAsia"/>
          <w:szCs w:val="21"/>
        </w:rPr>
        <w:t>勾</w:t>
      </w:r>
      <w:proofErr w:type="gramEnd"/>
      <w:r w:rsidRPr="00B62C40">
        <w:rPr>
          <w:rFonts w:ascii="宋体" w:hAnsi="宋体" w:hint="eastAsia"/>
          <w:szCs w:val="21"/>
        </w:rPr>
        <w:t>选后可同时响应。</w:t>
      </w:r>
    </w:p>
    <w:p w14:paraId="0F7AD43F" w14:textId="61F1EE46" w:rsidR="00D00E26" w:rsidRPr="00B62C40" w:rsidRDefault="00D00E26" w:rsidP="00D00E26">
      <w:pPr>
        <w:jc w:val="center"/>
      </w:pPr>
      <w:r w:rsidRPr="00B62C40">
        <w:rPr>
          <w:noProof/>
        </w:rPr>
        <w:drawing>
          <wp:anchor distT="0" distB="0" distL="114300" distR="114300" simplePos="0" relativeHeight="251659264" behindDoc="0" locked="0" layoutInCell="1" allowOverlap="1" wp14:anchorId="148961AA" wp14:editId="761D6D2A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5128260" cy="2416175"/>
            <wp:effectExtent l="0" t="0" r="0" b="317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241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2C40">
        <w:rPr>
          <w:noProof/>
        </w:rPr>
        <mc:AlternateContent>
          <mc:Choice Requires="wps">
            <w:drawing>
              <wp:inline distT="0" distB="0" distL="0" distR="0" wp14:anchorId="5745FFB8" wp14:editId="742C2F0B">
                <wp:extent cx="5124450" cy="241935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24450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ABC18" id="矩形 12" o:spid="_x0000_s1026" style="width:403.5pt;height:1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" filled="f" stroked="f">
                <o:lock v:ext="edit" aspectratio="t"/>
                <w10:anchorlock/>
              </v:rect>
            </w:pict>
          </mc:Fallback>
        </mc:AlternateContent>
      </w:r>
    </w:p>
    <w:p w14:paraId="762D36F8" w14:textId="38DECFE6" w:rsidR="00D00E26" w:rsidRPr="00B62C40" w:rsidRDefault="00D00E26" w:rsidP="00D00E26">
      <w:pPr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33701CB9" wp14:editId="19D26E51">
            <wp:extent cx="5267325" cy="2495550"/>
            <wp:effectExtent l="0" t="0" r="9525" b="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D03D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选择项目名称，进入项目详情界面，也可进行响应与维护投标联系人信息。</w:t>
      </w:r>
    </w:p>
    <w:p w14:paraId="641B8FA5" w14:textId="156D2D93" w:rsidR="00D00E26" w:rsidRPr="00B62C40" w:rsidRDefault="00D00E26" w:rsidP="00D00E26">
      <w:pPr>
        <w:jc w:val="center"/>
        <w:rPr>
          <w:rFonts w:ascii="宋体" w:hAnsi="宋体"/>
          <w:szCs w:val="21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6F0AA7BE" wp14:editId="43866212">
            <wp:extent cx="5067300" cy="2447925"/>
            <wp:effectExtent l="0" t="0" r="0" b="952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A4D4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 w:hint="eastAsia"/>
          <w:b/>
          <w:szCs w:val="21"/>
        </w:rPr>
        <w:t>3</w:t>
      </w:r>
      <w:r w:rsidRPr="00B62C40">
        <w:rPr>
          <w:rFonts w:ascii="宋体" w:hAnsi="宋体"/>
          <w:b/>
          <w:szCs w:val="21"/>
        </w:rPr>
        <w:t xml:space="preserve">. </w:t>
      </w:r>
      <w:r w:rsidRPr="00B62C40">
        <w:rPr>
          <w:rFonts w:ascii="宋体" w:hAnsi="宋体" w:hint="eastAsia"/>
          <w:b/>
          <w:szCs w:val="21"/>
        </w:rPr>
        <w:t>费用交纳</w:t>
      </w:r>
    </w:p>
    <w:p w14:paraId="335A2478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供应商响应后，在确认汇款成功且经工作人员核实并</w:t>
      </w:r>
      <w:proofErr w:type="gramStart"/>
      <w:r w:rsidRPr="00B62C40">
        <w:rPr>
          <w:rFonts w:ascii="宋体" w:hAnsi="宋体" w:hint="eastAsia"/>
          <w:szCs w:val="21"/>
        </w:rPr>
        <w:t>手动勾选交纳</w:t>
      </w:r>
      <w:proofErr w:type="gramEnd"/>
      <w:r w:rsidRPr="00B62C40">
        <w:rPr>
          <w:rFonts w:ascii="宋体" w:hAnsi="宋体" w:hint="eastAsia"/>
          <w:szCs w:val="21"/>
        </w:rPr>
        <w:t>状态后（状态变为已交纳）可维护【发票信息】，并下载招标文件。</w:t>
      </w:r>
    </w:p>
    <w:p w14:paraId="2435E610" w14:textId="46E2163E" w:rsidR="00D00E26" w:rsidRPr="00B62C40" w:rsidRDefault="00D00E26" w:rsidP="00D00E26">
      <w:pPr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06D20941" wp14:editId="7C82F446">
            <wp:extent cx="5105400" cy="2438400"/>
            <wp:effectExtent l="0" t="0" r="0" b="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BED1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lastRenderedPageBreak/>
        <w:t>4. 标书</w:t>
      </w:r>
      <w:r w:rsidRPr="00B62C40">
        <w:rPr>
          <w:rFonts w:ascii="宋体" w:hAnsi="宋体" w:hint="eastAsia"/>
          <w:b/>
          <w:szCs w:val="21"/>
        </w:rPr>
        <w:t>下载</w:t>
      </w:r>
    </w:p>
    <w:p w14:paraId="03F02AF3" w14:textId="77777777" w:rsidR="00D00E26" w:rsidRPr="00B62C40" w:rsidRDefault="00D00E26" w:rsidP="00D00E26">
      <w:pPr>
        <w:spacing w:line="560" w:lineRule="exact"/>
        <w:ind w:firstLineChars="200" w:firstLine="422"/>
        <w:rPr>
          <w:rFonts w:ascii="宋体" w:hAnsi="宋体"/>
          <w:szCs w:val="21"/>
        </w:rPr>
      </w:pPr>
      <w:r w:rsidRPr="00B62C40">
        <w:rPr>
          <w:rFonts w:ascii="宋体" w:hAnsi="宋体" w:hint="eastAsia"/>
          <w:b/>
          <w:szCs w:val="21"/>
        </w:rPr>
        <w:t>标书费交纳状态显示已交纳，</w:t>
      </w:r>
      <w:proofErr w:type="gramStart"/>
      <w:r w:rsidRPr="00B62C40">
        <w:rPr>
          <w:rFonts w:ascii="宋体" w:hAnsi="宋体" w:hint="eastAsia"/>
          <w:b/>
          <w:szCs w:val="21"/>
        </w:rPr>
        <w:t>且维护</w:t>
      </w:r>
      <w:proofErr w:type="gramEnd"/>
      <w:r w:rsidRPr="00B62C40">
        <w:rPr>
          <w:rFonts w:ascii="宋体" w:hAnsi="宋体" w:hint="eastAsia"/>
          <w:b/>
          <w:szCs w:val="21"/>
        </w:rPr>
        <w:t>发票信息后，才可以进行标书文件下载。</w:t>
      </w:r>
      <w:r w:rsidRPr="00B62C40">
        <w:rPr>
          <w:rFonts w:ascii="宋体" w:hAnsi="宋体" w:hint="eastAsia"/>
          <w:szCs w:val="21"/>
        </w:rPr>
        <w:t>供应商可通过【标书下载】功能点下载招标文件。</w:t>
      </w:r>
    </w:p>
    <w:p w14:paraId="2FAC69A5" w14:textId="689E3C0F" w:rsidR="00D00E26" w:rsidRPr="00B62C40" w:rsidRDefault="00D00E26" w:rsidP="00D00E26">
      <w:pPr>
        <w:jc w:val="center"/>
        <w:rPr>
          <w:rFonts w:ascii="微软雅黑" w:eastAsia="微软雅黑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42B9C560" wp14:editId="035B8231">
            <wp:extent cx="5278120" cy="2548890"/>
            <wp:effectExtent l="0" t="0" r="0" b="3810"/>
            <wp:docPr id="8" name="图片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DAFB8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>5. 澄清提问</w:t>
      </w:r>
    </w:p>
    <w:p w14:paraId="192AD1FB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供应商可通过【澄清提问】功能点对招标人提问。</w:t>
      </w:r>
    </w:p>
    <w:p w14:paraId="1AC63D23" w14:textId="7717DDD2" w:rsidR="00D00E26" w:rsidRPr="00B62C40" w:rsidRDefault="00D00E26" w:rsidP="00D00E26">
      <w:pPr>
        <w:jc w:val="center"/>
        <w:rPr>
          <w:rFonts w:ascii="微软雅黑" w:eastAsia="微软雅黑"/>
          <w:sz w:val="24"/>
          <w:szCs w:val="24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6BD5C7A4" wp14:editId="24B2B6B4">
            <wp:extent cx="5238750" cy="2466975"/>
            <wp:effectExtent l="0" t="0" r="0" b="9525"/>
            <wp:docPr id="7" name="图片 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 descr="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2EF9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6. </w:t>
      </w:r>
      <w:r w:rsidRPr="00B62C40">
        <w:rPr>
          <w:rFonts w:ascii="宋体" w:hAnsi="宋体" w:hint="eastAsia"/>
          <w:b/>
          <w:szCs w:val="21"/>
        </w:rPr>
        <w:t>补遗文件查看</w:t>
      </w:r>
    </w:p>
    <w:p w14:paraId="012AD656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在【补遗文件查看】界面中，对于招标人发布的补遗文件，供应商需先下载补遗文件，然后进行补遗确认。</w:t>
      </w:r>
    </w:p>
    <w:p w14:paraId="636D467B" w14:textId="10D7BE76" w:rsidR="00D00E26" w:rsidRPr="00B62C40" w:rsidRDefault="00D00E26" w:rsidP="00D00E26">
      <w:pPr>
        <w:jc w:val="center"/>
        <w:rPr>
          <w:rFonts w:ascii="微软雅黑" w:eastAsia="微软雅黑"/>
          <w:sz w:val="24"/>
          <w:szCs w:val="24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0358E1A2" wp14:editId="4685AA01">
            <wp:extent cx="5278120" cy="2548890"/>
            <wp:effectExtent l="0" t="0" r="0" b="3810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 descr="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5C116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7. </w:t>
      </w:r>
      <w:r w:rsidRPr="00B62C40">
        <w:rPr>
          <w:rFonts w:ascii="宋体" w:hAnsi="宋体" w:hint="eastAsia"/>
          <w:b/>
          <w:szCs w:val="21"/>
        </w:rPr>
        <w:t>报价</w:t>
      </w:r>
      <w:r w:rsidRPr="00B62C40">
        <w:rPr>
          <w:rFonts w:ascii="宋体" w:hAnsi="宋体"/>
          <w:b/>
          <w:szCs w:val="21"/>
        </w:rPr>
        <w:t>投标</w:t>
      </w:r>
    </w:p>
    <w:p w14:paraId="133D5D95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在【投标文件】界面中，供应商上传投标文件。投标主文件支持格式：pdf。</w:t>
      </w:r>
    </w:p>
    <w:p w14:paraId="343BE8E2" w14:textId="1884062E" w:rsidR="00D00E26" w:rsidRPr="00B62C40" w:rsidRDefault="00D00E26" w:rsidP="00D00E26">
      <w:pPr>
        <w:jc w:val="center"/>
        <w:rPr>
          <w:rFonts w:ascii="仿宋" w:eastAsia="仿宋" w:hAnsi="仿宋" w:cs="仿宋"/>
          <w:sz w:val="30"/>
          <w:szCs w:val="30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03D4AB7E" wp14:editId="450CD63F">
            <wp:extent cx="5278120" cy="2442845"/>
            <wp:effectExtent l="0" t="0" r="0" b="0"/>
            <wp:docPr id="5" name="图片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1F213" w14:textId="0CA5B83F" w:rsidR="00D00E26" w:rsidRPr="00B62C40" w:rsidRDefault="00D00E26" w:rsidP="00D00E26">
      <w:pPr>
        <w:jc w:val="center"/>
        <w:rPr>
          <w:rFonts w:ascii="宋体" w:hAnsi="宋体"/>
          <w:szCs w:val="21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10C3B7A0" wp14:editId="1DBA3C3D">
            <wp:extent cx="5278120" cy="2287270"/>
            <wp:effectExtent l="0" t="0" r="0" b="0"/>
            <wp:docPr id="4" name="图片 4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 descr="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0CA26" w14:textId="77777777" w:rsidR="00D00E26" w:rsidRPr="00B62C40" w:rsidRDefault="00D00E26" w:rsidP="00D00E26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B62C40">
        <w:rPr>
          <w:rFonts w:ascii="宋体" w:hAnsi="宋体" w:hint="eastAsia"/>
          <w:b/>
          <w:color w:val="FF0000"/>
          <w:szCs w:val="21"/>
        </w:rPr>
        <w:t>注：主文件只能上传一个，附件可上传多个并支持任何格式。</w:t>
      </w:r>
    </w:p>
    <w:p w14:paraId="76A7E865" w14:textId="092ECB2C" w:rsidR="00D00E26" w:rsidRPr="00B62C40" w:rsidRDefault="00D00E26" w:rsidP="00D00E26">
      <w:pPr>
        <w:jc w:val="center"/>
        <w:rPr>
          <w:rFonts w:ascii="宋体" w:hAnsi="宋体"/>
          <w:b/>
          <w:color w:val="FF0000"/>
          <w:szCs w:val="21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3F68271A" wp14:editId="309CC498">
            <wp:extent cx="5267325" cy="2476500"/>
            <wp:effectExtent l="0" t="0" r="9525" b="0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 descr="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B6DAB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在【报价信息】界面中，点击【填写报价】，输入厂家信息、税率、出厂单价和运杂费单价（</w:t>
      </w:r>
      <w:r w:rsidRPr="00B62C40">
        <w:rPr>
          <w:rFonts w:ascii="宋体" w:hAnsi="宋体" w:hint="eastAsia"/>
          <w:b/>
          <w:color w:val="FF0000"/>
          <w:szCs w:val="21"/>
        </w:rPr>
        <w:t>价格单位为元</w:t>
      </w:r>
      <w:r w:rsidRPr="00B62C40">
        <w:rPr>
          <w:rFonts w:ascii="宋体" w:hAnsi="宋体" w:hint="eastAsia"/>
          <w:szCs w:val="21"/>
        </w:rPr>
        <w:t>），系统会自动计算总价；输入发站、运距后点击【保存报价】。</w:t>
      </w:r>
    </w:p>
    <w:p w14:paraId="59FB0014" w14:textId="60191A4F" w:rsidR="00D00E26" w:rsidRPr="00B62C40" w:rsidRDefault="00D00E26" w:rsidP="00D00E26">
      <w:pPr>
        <w:jc w:val="center"/>
        <w:rPr>
          <w:rFonts w:ascii="仿宋" w:eastAsia="仿宋" w:hAnsi="仿宋" w:cs="仿宋"/>
          <w:sz w:val="30"/>
          <w:szCs w:val="30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19B0F035" wp14:editId="1697FEDD">
            <wp:extent cx="5276850" cy="2571750"/>
            <wp:effectExtent l="0" t="0" r="0" b="0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 descr="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D9A2" w14:textId="191B9C14" w:rsidR="00D00E26" w:rsidRPr="00B62C40" w:rsidRDefault="00D00E26" w:rsidP="00D00E26">
      <w:pPr>
        <w:jc w:val="center"/>
        <w:rPr>
          <w:rFonts w:ascii="宋体" w:hAnsi="宋体"/>
          <w:szCs w:val="21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33FBD9FA" wp14:editId="5409DACC">
            <wp:extent cx="5267325" cy="2333625"/>
            <wp:effectExtent l="0" t="0" r="9525" b="9525"/>
            <wp:docPr id="1" name="图片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1A9B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也可以点击【导出报价模板】，填写报价信息后【导入报价】。</w:t>
      </w:r>
    </w:p>
    <w:p w14:paraId="7690992D" w14:textId="5F26E4DD" w:rsidR="00D00E26" w:rsidRPr="00B62C40" w:rsidRDefault="00D00E26" w:rsidP="00D00E26">
      <w:pPr>
        <w:jc w:val="center"/>
        <w:rPr>
          <w:rFonts w:ascii="宋体" w:hAnsi="宋体"/>
          <w:szCs w:val="21"/>
        </w:rPr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44062F64" wp14:editId="1E9898B4">
            <wp:extent cx="5267325" cy="2409825"/>
            <wp:effectExtent l="0" t="0" r="9525" b="9525"/>
            <wp:docPr id="39" name="图片 39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50A1" w14:textId="77777777" w:rsidR="00D00E26" w:rsidRPr="00B62C40" w:rsidRDefault="00D00E26" w:rsidP="00D00E26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B62C40">
        <w:rPr>
          <w:rFonts w:ascii="宋体" w:hAnsi="宋体" w:hint="eastAsia"/>
          <w:b/>
          <w:color w:val="FF0000"/>
          <w:szCs w:val="21"/>
        </w:rPr>
        <w:t>注意：点击【提交】按钮，待【未投标】状态变为【已投标】，即投标成功。</w:t>
      </w:r>
    </w:p>
    <w:p w14:paraId="5E8EFEF0" w14:textId="0D59DCD7" w:rsidR="00D00E26" w:rsidRPr="00B62C40" w:rsidRDefault="00D00E26" w:rsidP="00D00E26">
      <w:pPr>
        <w:jc w:val="center"/>
        <w:rPr>
          <w:rFonts w:ascii="仿宋" w:eastAsia="仿宋" w:hAnsi="仿宋" w:cs="仿宋"/>
          <w:color w:val="FF0000"/>
          <w:sz w:val="30"/>
          <w:szCs w:val="30"/>
        </w:rPr>
      </w:pPr>
      <w:r w:rsidRPr="00B62C40">
        <w:rPr>
          <w:noProof/>
        </w:rPr>
        <w:drawing>
          <wp:inline distT="0" distB="0" distL="0" distR="0" wp14:anchorId="3C54F049" wp14:editId="1A9CD310">
            <wp:extent cx="5257800" cy="18859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1DD9" w14:textId="77777777" w:rsidR="00D00E26" w:rsidRPr="00B62C40" w:rsidRDefault="00D00E26" w:rsidP="00D00E26">
      <w:pPr>
        <w:spacing w:line="560" w:lineRule="exact"/>
        <w:ind w:firstLineChars="200" w:firstLine="422"/>
        <w:rPr>
          <w:rFonts w:ascii="宋体" w:hAnsi="宋体"/>
          <w:b/>
          <w:color w:val="FF0000"/>
          <w:szCs w:val="21"/>
        </w:rPr>
      </w:pPr>
      <w:r w:rsidRPr="00B62C40">
        <w:rPr>
          <w:rFonts w:ascii="宋体" w:hAnsi="宋体" w:hint="eastAsia"/>
          <w:b/>
          <w:color w:val="FF0000"/>
          <w:szCs w:val="21"/>
        </w:rPr>
        <w:t>如需更改投标文件及报价可点击【撤回提交】按钮，修改后再次点击【提交】。</w:t>
      </w:r>
    </w:p>
    <w:p w14:paraId="0DA0CD73" w14:textId="26F51C5D" w:rsidR="00D00E26" w:rsidRPr="00B62C40" w:rsidRDefault="00D00E26" w:rsidP="00D00E26">
      <w:pPr>
        <w:jc w:val="center"/>
        <w:rPr>
          <w:rFonts w:ascii="宋体" w:hAnsi="宋体"/>
          <w:b/>
          <w:color w:val="FF0000"/>
          <w:szCs w:val="21"/>
        </w:rPr>
      </w:pPr>
      <w:r w:rsidRPr="00B62C40">
        <w:rPr>
          <w:noProof/>
        </w:rPr>
        <w:drawing>
          <wp:inline distT="0" distB="0" distL="0" distR="0" wp14:anchorId="2192FC02" wp14:editId="20924887">
            <wp:extent cx="5248275" cy="1724025"/>
            <wp:effectExtent l="0" t="0" r="9525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6706B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8. </w:t>
      </w:r>
      <w:r w:rsidRPr="00B62C40">
        <w:rPr>
          <w:rFonts w:ascii="宋体" w:hAnsi="宋体" w:hint="eastAsia"/>
          <w:b/>
          <w:szCs w:val="21"/>
        </w:rPr>
        <w:t>投标联合体</w:t>
      </w:r>
    </w:p>
    <w:p w14:paraId="4543A930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/>
          <w:szCs w:val="21"/>
        </w:rPr>
      </w:pPr>
      <w:r w:rsidRPr="00B62C40">
        <w:rPr>
          <w:rFonts w:ascii="宋体" w:hAnsi="宋体" w:hint="eastAsia"/>
          <w:szCs w:val="21"/>
        </w:rPr>
        <w:t>如投标项目出现‘联合体供应商’时，投标人可通过此功能添加联合体投标供应商，</w:t>
      </w:r>
      <w:proofErr w:type="gramStart"/>
      <w:r w:rsidRPr="00B62C40">
        <w:rPr>
          <w:rFonts w:ascii="宋体" w:hAnsi="宋体" w:hint="eastAsia"/>
          <w:szCs w:val="21"/>
        </w:rPr>
        <w:t>勾选按钮</w:t>
      </w:r>
      <w:proofErr w:type="gramEnd"/>
      <w:r w:rsidRPr="00B62C40">
        <w:rPr>
          <w:rFonts w:ascii="宋体" w:hAnsi="宋体" w:hint="eastAsia"/>
          <w:szCs w:val="21"/>
        </w:rPr>
        <w:t>保存提交后，列表出现联合体供应商页面，投标人可通过‘供应商税号’筛选参与联合体投标单位，添加后保存即可。</w:t>
      </w:r>
    </w:p>
    <w:p w14:paraId="4FBE7B11" w14:textId="6066C897" w:rsidR="00D00E26" w:rsidRPr="00B62C40" w:rsidRDefault="00D00E26" w:rsidP="00D00E26">
      <w:pPr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1EDAAA40" wp14:editId="361F0DF2">
            <wp:extent cx="5267325" cy="1400175"/>
            <wp:effectExtent l="0" t="0" r="9525" b="9525"/>
            <wp:docPr id="36" name="图片 3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412D7" w14:textId="77777777" w:rsidR="00D00E26" w:rsidRPr="00B62C40" w:rsidRDefault="00D00E26" w:rsidP="00D00E26">
      <w:pPr>
        <w:spacing w:line="560" w:lineRule="exact"/>
        <w:rPr>
          <w:rFonts w:ascii="宋体" w:hAnsi="宋体"/>
          <w:b/>
          <w:iCs/>
          <w:szCs w:val="21"/>
        </w:rPr>
      </w:pPr>
      <w:r w:rsidRPr="00B62C40">
        <w:rPr>
          <w:rFonts w:ascii="宋体" w:hAnsi="宋体" w:hint="eastAsia"/>
          <w:b/>
          <w:iCs/>
          <w:szCs w:val="21"/>
        </w:rPr>
        <w:t>（</w:t>
      </w:r>
      <w:r w:rsidRPr="00B62C40">
        <w:rPr>
          <w:rFonts w:ascii="宋体" w:hAnsi="宋体"/>
          <w:b/>
          <w:iCs/>
          <w:szCs w:val="21"/>
        </w:rPr>
        <w:t>三</w:t>
      </w:r>
      <w:r w:rsidRPr="00B62C40">
        <w:rPr>
          <w:rFonts w:ascii="宋体" w:hAnsi="宋体" w:hint="eastAsia"/>
          <w:b/>
          <w:iCs/>
          <w:szCs w:val="21"/>
        </w:rPr>
        <w:t>）开标</w:t>
      </w:r>
    </w:p>
    <w:p w14:paraId="3AD3AFE0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1. </w:t>
      </w:r>
      <w:r w:rsidRPr="00B62C40">
        <w:rPr>
          <w:rFonts w:ascii="宋体" w:hAnsi="宋体" w:hint="eastAsia"/>
          <w:b/>
          <w:szCs w:val="21"/>
        </w:rPr>
        <w:t>开标大厅</w:t>
      </w:r>
    </w:p>
    <w:p w14:paraId="660F022F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点击“开标大厅”进入开标大厅页面，可以查看开标倒计时。</w:t>
      </w:r>
    </w:p>
    <w:p w14:paraId="68D3AECC" w14:textId="1D0C836D" w:rsidR="00D00E26" w:rsidRPr="00B62C40" w:rsidRDefault="00D00E26" w:rsidP="00D00E26">
      <w:pPr>
        <w:jc w:val="center"/>
        <w:rPr>
          <w:rFonts w:ascii="仿宋" w:eastAsia="仿宋" w:hAnsi="仿宋" w:cs="仿宋"/>
          <w:sz w:val="28"/>
          <w:szCs w:val="28"/>
        </w:rPr>
      </w:pPr>
      <w:r w:rsidRPr="00B62C40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45C224B4" wp14:editId="61CD5396">
            <wp:extent cx="5276850" cy="17811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AD44" w14:textId="06F2A6C2" w:rsidR="00D00E26" w:rsidRPr="00B62C40" w:rsidRDefault="00D00E26" w:rsidP="00D00E26">
      <w:pPr>
        <w:jc w:val="center"/>
      </w:pPr>
      <w:r w:rsidRPr="00B62C40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4406E3DC" wp14:editId="43E6C3CF">
            <wp:extent cx="5276850" cy="26384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C56C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B62C40">
        <w:rPr>
          <w:rFonts w:ascii="宋体" w:hAnsi="宋体" w:cs="宋体" w:hint="eastAsia"/>
          <w:szCs w:val="21"/>
        </w:rPr>
        <w:t>展示解密列表：当工作人员执行“开标”操作后，投标人可以查看包件列表，列表中各个包件左侧数字为“已解密人数”，右侧数字为“总投标人数”，当投标人进入解密列表后，可以看到各包件解密状态，蓝色的包件表示投标人未部分完成解密，红色包件表示投标人已全部完成解密，投标人可以点击包件来查看具体解密列表。</w:t>
      </w:r>
    </w:p>
    <w:p w14:paraId="64869128" w14:textId="13E0A6D9" w:rsidR="00D00E26" w:rsidRPr="00B62C40" w:rsidRDefault="00D00E26" w:rsidP="00D00E26">
      <w:pPr>
        <w:jc w:val="center"/>
        <w:rPr>
          <w:b/>
        </w:rPr>
      </w:pPr>
      <w:r w:rsidRPr="00B62C40">
        <w:rPr>
          <w:b/>
          <w:noProof/>
        </w:rPr>
        <w:lastRenderedPageBreak/>
        <w:drawing>
          <wp:inline distT="0" distB="0" distL="0" distR="0" wp14:anchorId="576039ED" wp14:editId="6BBB84C0">
            <wp:extent cx="4238625" cy="2371725"/>
            <wp:effectExtent l="0" t="0" r="9525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8BF7" w14:textId="78B861A4" w:rsidR="00D00E26" w:rsidRPr="00B62C40" w:rsidRDefault="00D00E26" w:rsidP="00D00E26">
      <w:pPr>
        <w:jc w:val="center"/>
        <w:rPr>
          <w:b/>
        </w:rPr>
      </w:pPr>
      <w:r w:rsidRPr="00B62C40">
        <w:rPr>
          <w:b/>
          <w:noProof/>
        </w:rPr>
        <w:drawing>
          <wp:inline distT="0" distB="0" distL="0" distR="0" wp14:anchorId="219B0C1F" wp14:editId="097C182E">
            <wp:extent cx="4219575" cy="24003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53CE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B62C40">
        <w:rPr>
          <w:rFonts w:ascii="宋体" w:hAnsi="宋体" w:cs="宋体" w:hint="eastAsia"/>
          <w:szCs w:val="21"/>
        </w:rPr>
        <w:t>唱标：当到开标时间时，请耐心等待工作人员进行开标操作，整个开标准备环节预计十五分钟，十五分钟后供应商客户端会自动进入“唱标”状态，朗读报价信息，并逐条在开标记录表中插入报价信息。请仔细听取</w:t>
      </w:r>
      <w:proofErr w:type="gramStart"/>
      <w:r w:rsidRPr="00B62C40">
        <w:rPr>
          <w:rFonts w:ascii="宋体" w:hAnsi="宋体" w:cs="宋体" w:hint="eastAsia"/>
          <w:szCs w:val="21"/>
        </w:rPr>
        <w:t>唱标词内容</w:t>
      </w:r>
      <w:proofErr w:type="gramEnd"/>
      <w:r w:rsidRPr="00B62C40">
        <w:rPr>
          <w:rFonts w:ascii="宋体" w:hAnsi="宋体" w:cs="宋体" w:hint="eastAsia"/>
          <w:szCs w:val="21"/>
        </w:rPr>
        <w:t>，了解开标要求详情。</w:t>
      </w:r>
    </w:p>
    <w:p w14:paraId="4E5CCDD7" w14:textId="379EDFA3" w:rsidR="00D00E26" w:rsidRPr="00B62C40" w:rsidRDefault="00D00E26" w:rsidP="00D00E26">
      <w:pPr>
        <w:jc w:val="center"/>
        <w:rPr>
          <w:b/>
        </w:rPr>
      </w:pPr>
      <w:r w:rsidRPr="00B62C40">
        <w:rPr>
          <w:b/>
          <w:noProof/>
        </w:rPr>
        <w:drawing>
          <wp:inline distT="0" distB="0" distL="0" distR="0" wp14:anchorId="542CBEA1" wp14:editId="69608A19">
            <wp:extent cx="4695825" cy="26765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A04C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B62C40">
        <w:rPr>
          <w:rFonts w:ascii="宋体" w:hAnsi="宋体" w:cs="宋体"/>
          <w:szCs w:val="21"/>
        </w:rPr>
        <w:lastRenderedPageBreak/>
        <w:t>签名</w:t>
      </w:r>
      <w:r w:rsidRPr="00B62C40">
        <w:rPr>
          <w:rFonts w:ascii="宋体" w:hAnsi="宋体" w:cs="宋体" w:hint="eastAsia"/>
          <w:szCs w:val="21"/>
        </w:rPr>
        <w:t>：投标人在听完唱</w:t>
      </w:r>
      <w:proofErr w:type="gramStart"/>
      <w:r w:rsidRPr="00B62C40">
        <w:rPr>
          <w:rFonts w:ascii="宋体" w:hAnsi="宋体" w:cs="宋体" w:hint="eastAsia"/>
          <w:szCs w:val="21"/>
        </w:rPr>
        <w:t>标信息</w:t>
      </w:r>
      <w:proofErr w:type="gramEnd"/>
      <w:r w:rsidRPr="00B62C40">
        <w:rPr>
          <w:rFonts w:ascii="宋体" w:hAnsi="宋体" w:cs="宋体" w:hint="eastAsia"/>
          <w:szCs w:val="21"/>
        </w:rPr>
        <w:t>并核对开标记录表中的报价后，在“签名”按钮处执行签名操作，点击“签名”按钮则会生成一个签名二维码。</w:t>
      </w:r>
    </w:p>
    <w:p w14:paraId="2B7F72BB" w14:textId="58636923" w:rsidR="00D00E26" w:rsidRPr="00B62C40" w:rsidRDefault="00D00E26" w:rsidP="00D00E26">
      <w:pPr>
        <w:jc w:val="center"/>
        <w:rPr>
          <w:rFonts w:ascii="宋体" w:hAnsi="宋体" w:cs="宋体"/>
          <w:szCs w:val="21"/>
        </w:rPr>
      </w:pPr>
      <w:r w:rsidRPr="00B62C40">
        <w:rPr>
          <w:b/>
          <w:noProof/>
        </w:rPr>
        <w:drawing>
          <wp:inline distT="0" distB="0" distL="0" distR="0" wp14:anchorId="5399F743" wp14:editId="77C4EA74">
            <wp:extent cx="4371975" cy="24765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131B8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B62C40">
        <w:rPr>
          <w:rFonts w:ascii="宋体" w:hAnsi="宋体" w:cs="宋体" w:hint="eastAsia"/>
          <w:szCs w:val="21"/>
        </w:rPr>
        <w:t>使用手机中带有扫描</w:t>
      </w:r>
      <w:proofErr w:type="gramStart"/>
      <w:r w:rsidRPr="00B62C40">
        <w:rPr>
          <w:rFonts w:ascii="宋体" w:hAnsi="宋体" w:cs="宋体" w:hint="eastAsia"/>
          <w:szCs w:val="21"/>
        </w:rPr>
        <w:t>二维码功能</w:t>
      </w:r>
      <w:proofErr w:type="gramEnd"/>
      <w:r w:rsidRPr="00B62C40">
        <w:rPr>
          <w:rFonts w:ascii="宋体" w:hAnsi="宋体" w:cs="宋体" w:hint="eastAsia"/>
          <w:szCs w:val="21"/>
        </w:rPr>
        <w:t>的软件</w:t>
      </w:r>
      <w:proofErr w:type="gramStart"/>
      <w:r w:rsidRPr="00B62C40">
        <w:rPr>
          <w:rFonts w:ascii="宋体" w:hAnsi="宋体" w:cs="宋体" w:hint="eastAsia"/>
          <w:szCs w:val="21"/>
        </w:rPr>
        <w:t>如微信扫一扫</w:t>
      </w:r>
      <w:proofErr w:type="gramEnd"/>
      <w:r w:rsidRPr="00B62C40">
        <w:rPr>
          <w:rFonts w:ascii="宋体" w:hAnsi="宋体" w:cs="宋体" w:hint="eastAsia"/>
          <w:szCs w:val="21"/>
        </w:rPr>
        <w:t>、支付宝扫一扫、或是手机中自带扫描</w:t>
      </w:r>
      <w:proofErr w:type="gramStart"/>
      <w:r w:rsidRPr="00B62C40">
        <w:rPr>
          <w:rFonts w:ascii="宋体" w:hAnsi="宋体" w:cs="宋体" w:hint="eastAsia"/>
          <w:szCs w:val="21"/>
        </w:rPr>
        <w:t>二维码功能</w:t>
      </w:r>
      <w:proofErr w:type="gramEnd"/>
      <w:r w:rsidRPr="00B62C40">
        <w:rPr>
          <w:rFonts w:ascii="宋体" w:hAnsi="宋体" w:cs="宋体" w:hint="eastAsia"/>
          <w:szCs w:val="21"/>
        </w:rPr>
        <w:t>的浏览器扫一扫，用户可以进入签名页面（签名页面推荐使用横</w:t>
      </w:r>
      <w:proofErr w:type="gramStart"/>
      <w:r w:rsidRPr="00B62C40">
        <w:rPr>
          <w:rFonts w:ascii="宋体" w:hAnsi="宋体" w:cs="宋体" w:hint="eastAsia"/>
          <w:szCs w:val="21"/>
        </w:rPr>
        <w:t>屏进行</w:t>
      </w:r>
      <w:proofErr w:type="gramEnd"/>
      <w:r w:rsidRPr="00B62C40">
        <w:rPr>
          <w:rFonts w:ascii="宋体" w:hAnsi="宋体" w:cs="宋体" w:hint="eastAsia"/>
          <w:szCs w:val="21"/>
        </w:rPr>
        <w:t>签名），点击“提交签名”即可完成签名操作。</w:t>
      </w:r>
    </w:p>
    <w:p w14:paraId="52BD4C1D" w14:textId="63B6C1A7" w:rsidR="00D00E26" w:rsidRPr="00B62C40" w:rsidRDefault="00D00E26" w:rsidP="00D00E26">
      <w:pPr>
        <w:widowControl/>
        <w:jc w:val="center"/>
        <w:rPr>
          <w:rFonts w:ascii="宋体" w:hAnsi="宋体" w:cs="宋体"/>
          <w:b/>
          <w:kern w:val="0"/>
          <w:sz w:val="24"/>
        </w:rPr>
      </w:pPr>
      <w:r w:rsidRPr="00B62C40"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 wp14:anchorId="54AF97D6" wp14:editId="514874D4">
            <wp:extent cx="1657350" cy="2524125"/>
            <wp:effectExtent l="0" t="0" r="0" b="9525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IMG_2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E06F" w14:textId="77777777" w:rsidR="00D00E26" w:rsidRPr="00B62C40" w:rsidRDefault="00D00E26" w:rsidP="00D00E26">
      <w:pPr>
        <w:spacing w:line="560" w:lineRule="exact"/>
        <w:ind w:firstLineChars="200" w:firstLine="420"/>
        <w:rPr>
          <w:rFonts w:ascii="宋体" w:hAnsi="宋体" w:cs="宋体"/>
          <w:szCs w:val="21"/>
        </w:rPr>
      </w:pPr>
      <w:r w:rsidRPr="00B62C40">
        <w:rPr>
          <w:rFonts w:ascii="宋体" w:hAnsi="宋体" w:cs="宋体" w:hint="eastAsia"/>
          <w:szCs w:val="21"/>
        </w:rPr>
        <w:t>在投标人完成签名后，点击“查看签名”可以查看签名结果，本包件开标结束。</w:t>
      </w:r>
    </w:p>
    <w:p w14:paraId="6C37CB60" w14:textId="5304559D" w:rsidR="00D00E26" w:rsidRPr="00B62C40" w:rsidRDefault="00D00E26" w:rsidP="00D00E26">
      <w:pPr>
        <w:spacing w:line="360" w:lineRule="auto"/>
        <w:jc w:val="center"/>
        <w:rPr>
          <w:b/>
        </w:rPr>
      </w:pPr>
      <w:r w:rsidRPr="00B62C40">
        <w:rPr>
          <w:b/>
          <w:noProof/>
        </w:rPr>
        <w:lastRenderedPageBreak/>
        <w:drawing>
          <wp:inline distT="0" distB="0" distL="0" distR="0" wp14:anchorId="6F60C60E" wp14:editId="143F148E">
            <wp:extent cx="4495800" cy="25336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25E6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2. </w:t>
      </w:r>
      <w:r w:rsidRPr="00B62C40">
        <w:rPr>
          <w:rFonts w:ascii="宋体" w:hAnsi="宋体" w:hint="eastAsia"/>
          <w:b/>
          <w:szCs w:val="21"/>
        </w:rPr>
        <w:t>标书解密</w:t>
      </w:r>
    </w:p>
    <w:p w14:paraId="22F4C47E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项目开标后，标书解密状态变为已解密。</w:t>
      </w:r>
    </w:p>
    <w:p w14:paraId="2322EABF" w14:textId="200DFECC" w:rsidR="00D00E26" w:rsidRPr="00B62C40" w:rsidRDefault="00D00E26" w:rsidP="00D00E26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 w:rsidRPr="00B62C40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6E9AF4B4" wp14:editId="5A5F9618">
            <wp:extent cx="5276850" cy="10953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541E" w14:textId="40C8FFD6" w:rsidR="00D00E26" w:rsidRPr="00B62C40" w:rsidRDefault="00D00E26" w:rsidP="00D00E26">
      <w:pPr>
        <w:spacing w:line="360" w:lineRule="auto"/>
        <w:jc w:val="center"/>
      </w:pPr>
      <w:r w:rsidRPr="00B62C40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49AA93B4" wp14:editId="52C3E8DB">
            <wp:extent cx="5276850" cy="1095375"/>
            <wp:effectExtent l="0" t="0" r="0" b="9525"/>
            <wp:docPr id="26" name="图片 2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B541" w14:textId="77777777" w:rsidR="00D00E26" w:rsidRPr="00B62C40" w:rsidRDefault="00D00E26" w:rsidP="00D00E26">
      <w:pPr>
        <w:spacing w:line="560" w:lineRule="exact"/>
        <w:rPr>
          <w:rFonts w:ascii="宋体" w:hAnsi="宋体"/>
          <w:b/>
          <w:iCs/>
          <w:szCs w:val="21"/>
        </w:rPr>
      </w:pPr>
      <w:r w:rsidRPr="00B62C40">
        <w:rPr>
          <w:rFonts w:ascii="宋体" w:hAnsi="宋体" w:hint="eastAsia"/>
          <w:b/>
          <w:iCs/>
          <w:szCs w:val="21"/>
        </w:rPr>
        <w:t>（</w:t>
      </w:r>
      <w:r w:rsidRPr="00B62C40">
        <w:rPr>
          <w:rFonts w:ascii="宋体" w:hAnsi="宋体"/>
          <w:b/>
          <w:iCs/>
          <w:szCs w:val="21"/>
        </w:rPr>
        <w:t>四</w:t>
      </w:r>
      <w:r w:rsidRPr="00B62C40">
        <w:rPr>
          <w:rFonts w:ascii="宋体" w:hAnsi="宋体" w:hint="eastAsia"/>
          <w:b/>
          <w:iCs/>
          <w:szCs w:val="21"/>
        </w:rPr>
        <w:t>）评标</w:t>
      </w:r>
    </w:p>
    <w:p w14:paraId="5515347C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1. </w:t>
      </w:r>
      <w:r w:rsidRPr="00B62C40">
        <w:rPr>
          <w:rFonts w:ascii="宋体" w:hAnsi="宋体" w:hint="eastAsia"/>
          <w:b/>
          <w:szCs w:val="21"/>
        </w:rPr>
        <w:t>问题澄清</w:t>
      </w:r>
    </w:p>
    <w:p w14:paraId="298B69E4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项目进行到评标阶段后，评标专家如果对投标人的投标文件存在疑问，会向投标人发出问题澄清通知，投标人需要通过问题澄清功能对专家的问题澄清通知进行澄清。</w:t>
      </w:r>
    </w:p>
    <w:p w14:paraId="646A186F" w14:textId="7EF88C49" w:rsidR="00D00E26" w:rsidRPr="00B62C40" w:rsidRDefault="00D00E26" w:rsidP="00D00E26">
      <w:pPr>
        <w:spacing w:line="360" w:lineRule="auto"/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2FF1330A" wp14:editId="22E9D0B6">
            <wp:extent cx="5276850" cy="27336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3489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投标人的同一投标文件可能会收到多条问题澄清通知，在问题澄清页面，投标人可点击其中的一条进行澄清操作。</w:t>
      </w:r>
    </w:p>
    <w:p w14:paraId="68446048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投标人在线下编辑问题澄清文件，完成后通过本地上传按钮将文件上传至系统中，并自动通知给评标专家。本地上传按钮点击时会打开澄清文件上传页面。</w:t>
      </w:r>
    </w:p>
    <w:p w14:paraId="222E954E" w14:textId="6752E577" w:rsidR="00D00E26" w:rsidRPr="00B62C40" w:rsidRDefault="00D00E26" w:rsidP="00D00E26">
      <w:pPr>
        <w:spacing w:line="360" w:lineRule="auto"/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533FC785" wp14:editId="2D6DC608">
            <wp:extent cx="5276850" cy="200977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A16F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投标人选择本地编辑好的澄清文件，点击【确定】按钮完成澄清文件的上传。</w:t>
      </w:r>
    </w:p>
    <w:p w14:paraId="7B97FFD4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2. </w:t>
      </w:r>
      <w:r w:rsidRPr="00B62C40">
        <w:rPr>
          <w:rFonts w:ascii="宋体" w:hAnsi="宋体" w:hint="eastAsia"/>
          <w:b/>
          <w:szCs w:val="21"/>
        </w:rPr>
        <w:t>中标候选人公示</w:t>
      </w:r>
    </w:p>
    <w:p w14:paraId="113E666C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招标方组织完成评标工作，确定中标候选人后，会发布中标候选人公示，投标人通过评标页签下的中标候选人公示功能进行查看。</w:t>
      </w:r>
    </w:p>
    <w:p w14:paraId="21EC0132" w14:textId="55EE9812" w:rsidR="00D00E26" w:rsidRPr="00B62C40" w:rsidRDefault="00D00E26" w:rsidP="00D00E26">
      <w:pPr>
        <w:spacing w:line="360" w:lineRule="auto"/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50D61EB2" wp14:editId="57403999">
            <wp:extent cx="5276850" cy="27527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6AB56" w14:textId="77777777" w:rsidR="00D00E26" w:rsidRPr="00B62C40" w:rsidRDefault="00D00E26" w:rsidP="00D00E26">
      <w:pPr>
        <w:spacing w:line="560" w:lineRule="exact"/>
        <w:rPr>
          <w:rFonts w:ascii="宋体" w:hAnsi="宋体"/>
          <w:b/>
          <w:iCs/>
          <w:szCs w:val="21"/>
        </w:rPr>
      </w:pPr>
      <w:r w:rsidRPr="00B62C40">
        <w:rPr>
          <w:rFonts w:ascii="宋体" w:hAnsi="宋体" w:hint="eastAsia"/>
          <w:b/>
          <w:iCs/>
          <w:szCs w:val="21"/>
        </w:rPr>
        <w:t>（五）定标</w:t>
      </w:r>
    </w:p>
    <w:p w14:paraId="1317E9B9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1. </w:t>
      </w:r>
      <w:r w:rsidRPr="00B62C40">
        <w:rPr>
          <w:rFonts w:ascii="宋体" w:hAnsi="宋体" w:hint="eastAsia"/>
          <w:b/>
          <w:szCs w:val="21"/>
        </w:rPr>
        <w:t>中标结果公示</w:t>
      </w:r>
    </w:p>
    <w:p w14:paraId="176E0BD7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对于依法必招采购项目，招标人会发布中标结果公示，投标人通过定标页签下的中标结果公示功能进行查看。</w:t>
      </w:r>
    </w:p>
    <w:p w14:paraId="73C90255" w14:textId="1D4552E0" w:rsidR="00D00E26" w:rsidRPr="00B62C40" w:rsidRDefault="00D00E26" w:rsidP="00D00E26">
      <w:pPr>
        <w:spacing w:line="360" w:lineRule="auto"/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drawing>
          <wp:inline distT="0" distB="0" distL="0" distR="0" wp14:anchorId="4164634A" wp14:editId="0C1503F4">
            <wp:extent cx="5276850" cy="27241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6B5ECF" w14:textId="77777777" w:rsidR="00D00E26" w:rsidRPr="00B62C40" w:rsidRDefault="00D00E26" w:rsidP="00D00E26">
      <w:pPr>
        <w:spacing w:line="560" w:lineRule="exact"/>
        <w:rPr>
          <w:rFonts w:ascii="宋体" w:hAnsi="宋体"/>
          <w:b/>
          <w:szCs w:val="21"/>
        </w:rPr>
      </w:pPr>
      <w:r w:rsidRPr="00B62C40">
        <w:rPr>
          <w:rFonts w:ascii="宋体" w:hAnsi="宋体"/>
          <w:b/>
          <w:szCs w:val="21"/>
        </w:rPr>
        <w:t xml:space="preserve">2. </w:t>
      </w:r>
      <w:r w:rsidRPr="00B62C40">
        <w:rPr>
          <w:rFonts w:ascii="宋体" w:hAnsi="宋体" w:hint="eastAsia"/>
          <w:b/>
          <w:szCs w:val="21"/>
        </w:rPr>
        <w:t>中标结果通知书</w:t>
      </w:r>
    </w:p>
    <w:p w14:paraId="0F20DC48" w14:textId="77777777" w:rsidR="00D00E26" w:rsidRPr="00B62C40" w:rsidRDefault="00D00E26" w:rsidP="00D00E26">
      <w:pPr>
        <w:spacing w:line="560" w:lineRule="exact"/>
        <w:ind w:firstLineChars="200" w:firstLine="420"/>
      </w:pPr>
      <w:r w:rsidRPr="00B62C40">
        <w:rPr>
          <w:rFonts w:hint="eastAsia"/>
        </w:rPr>
        <w:t>招标人发布的中标候选人公示期满后，即确定最终的中标人，此时会向中标的投标人发送中标通知书，向未中标的投标人发布中标结果通知书，投标人通过【定标】页签下的【中标结果通知书】进行查看。</w:t>
      </w:r>
    </w:p>
    <w:p w14:paraId="50AB3818" w14:textId="59F8252D" w:rsidR="00003C05" w:rsidRPr="00D00E26" w:rsidRDefault="00D00E26" w:rsidP="00D00E26">
      <w:pPr>
        <w:spacing w:line="360" w:lineRule="auto"/>
        <w:jc w:val="center"/>
      </w:pPr>
      <w:r w:rsidRPr="00B62C40">
        <w:rPr>
          <w:rFonts w:ascii="仿宋" w:eastAsia="仿宋" w:hAnsi="仿宋" w:cs="仿宋" w:hint="eastAsia"/>
          <w:noProof/>
          <w:sz w:val="30"/>
          <w:szCs w:val="30"/>
        </w:rPr>
        <w:lastRenderedPageBreak/>
        <w:drawing>
          <wp:inline distT="0" distB="0" distL="0" distR="0" wp14:anchorId="4341D271" wp14:editId="1BCA801F">
            <wp:extent cx="5276850" cy="2781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C05" w:rsidRPr="00D00E26" w:rsidSect="009D6BC0">
      <w:pgSz w:w="11906" w:h="16838" w:code="9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4D0ED" w14:textId="77777777" w:rsidR="00A0359C" w:rsidRDefault="00A0359C" w:rsidP="00020813">
      <w:r>
        <w:separator/>
      </w:r>
    </w:p>
  </w:endnote>
  <w:endnote w:type="continuationSeparator" w:id="0">
    <w:p w14:paraId="6DAFEE76" w14:textId="77777777" w:rsidR="00A0359C" w:rsidRDefault="00A0359C" w:rsidP="00020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Noto Sans CJK JP Regular">
    <w:altName w:val="Arial"/>
    <w:charset w:val="00"/>
    <w:family w:val="swiss"/>
    <w:pitch w:val="default"/>
    <w:sig w:usb0="00000000" w:usb1="00000000" w:usb2="00000000" w:usb3="00000000" w:csb0="00000001" w:csb1="00000000"/>
  </w:font>
  <w:font w:name="??_GB2312">
    <w:altName w:val="Segoe Print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F0096" w14:textId="77777777" w:rsidR="00A0359C" w:rsidRDefault="00A0359C" w:rsidP="00020813">
      <w:r>
        <w:separator/>
      </w:r>
    </w:p>
  </w:footnote>
  <w:footnote w:type="continuationSeparator" w:id="0">
    <w:p w14:paraId="203ABA8E" w14:textId="77777777" w:rsidR="00A0359C" w:rsidRDefault="00A0359C" w:rsidP="00020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D3F90"/>
    <w:multiLevelType w:val="multilevel"/>
    <w:tmpl w:val="416D3F90"/>
    <w:lvl w:ilvl="0">
      <w:start w:val="1"/>
      <w:numFmt w:val="japaneseCounting"/>
      <w:lvlText w:val="第%1节"/>
      <w:lvlJc w:val="left"/>
      <w:pPr>
        <w:ind w:left="1125" w:hanging="11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07760E"/>
    <w:multiLevelType w:val="multilevel"/>
    <w:tmpl w:val="4C07760E"/>
    <w:lvl w:ilvl="0">
      <w:start w:val="1"/>
      <w:numFmt w:val="decimal"/>
      <w:lvlText w:val="%1．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decimal"/>
      <w:lvlText w:val="（%2）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2">
      <w:start w:val="1"/>
      <w:numFmt w:val="decimalEnclosedCircle"/>
      <w:lvlText w:val="%3"/>
      <w:lvlJc w:val="left"/>
      <w:pPr>
        <w:tabs>
          <w:tab w:val="num" w:pos="1620"/>
        </w:tabs>
        <w:ind w:left="162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4DAC762D"/>
    <w:multiLevelType w:val="multilevel"/>
    <w:tmpl w:val="4DAC762D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a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3" w15:restartNumberingAfterBreak="0">
    <w:nsid w:val="78A77E2C"/>
    <w:multiLevelType w:val="multilevel"/>
    <w:tmpl w:val="78A77E2C"/>
    <w:lvl w:ilvl="0">
      <w:start w:val="1"/>
      <w:numFmt w:val="decimal"/>
      <w:lvlText w:val="%1."/>
      <w:lvlJc w:val="left"/>
      <w:pPr>
        <w:ind w:left="400" w:hanging="26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zh-CN" w:eastAsia="zh-CN" w:bidi="zh-CN"/>
      </w:rPr>
    </w:lvl>
    <w:lvl w:ilvl="1">
      <w:numFmt w:val="bullet"/>
      <w:lvlText w:val="•"/>
      <w:lvlJc w:val="left"/>
      <w:pPr>
        <w:ind w:left="1334" w:hanging="264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68" w:hanging="264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202" w:hanging="26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136" w:hanging="26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070" w:hanging="26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004" w:hanging="26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938" w:hanging="26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872" w:hanging="264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46"/>
    <w:rsid w:val="00003C05"/>
    <w:rsid w:val="00020813"/>
    <w:rsid w:val="00275872"/>
    <w:rsid w:val="004E29E7"/>
    <w:rsid w:val="00675354"/>
    <w:rsid w:val="00936A46"/>
    <w:rsid w:val="00964FD0"/>
    <w:rsid w:val="009D6BC0"/>
    <w:rsid w:val="00A0359C"/>
    <w:rsid w:val="00D0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26EA51"/>
  <w15:chartTrackingRefBased/>
  <w15:docId w15:val="{A71AD666-C2A9-40BB-9284-2677DF7B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0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iPriority="0" w:unhideWhenUsed="1" w:qFormat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00E26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0"/>
    <w:next w:val="a0"/>
    <w:link w:val="10"/>
    <w:uiPriority w:val="99"/>
    <w:qFormat/>
    <w:rsid w:val="00D00E26"/>
    <w:pPr>
      <w:autoSpaceDE w:val="0"/>
      <w:autoSpaceDN w:val="0"/>
      <w:adjustRightInd w:val="0"/>
      <w:spacing w:before="260" w:line="360" w:lineRule="auto"/>
      <w:jc w:val="center"/>
      <w:outlineLvl w:val="0"/>
    </w:pPr>
    <w:rPr>
      <w:rFonts w:ascii="Microsoft JhengHei" w:hAnsi="Times New Roman"/>
      <w:b/>
      <w:bCs/>
      <w:kern w:val="0"/>
      <w:sz w:val="44"/>
      <w:szCs w:val="44"/>
    </w:rPr>
  </w:style>
  <w:style w:type="paragraph" w:styleId="2">
    <w:name w:val="heading 2"/>
    <w:basedOn w:val="a0"/>
    <w:next w:val="a0"/>
    <w:link w:val="20"/>
    <w:qFormat/>
    <w:rsid w:val="00D00E26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kern w:val="0"/>
      <w:sz w:val="32"/>
      <w:szCs w:val="32"/>
    </w:rPr>
  </w:style>
  <w:style w:type="paragraph" w:styleId="3">
    <w:name w:val="heading 3"/>
    <w:basedOn w:val="a0"/>
    <w:next w:val="a0"/>
    <w:link w:val="30"/>
    <w:uiPriority w:val="99"/>
    <w:qFormat/>
    <w:rsid w:val="00D00E26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0"/>
    <w:next w:val="a0"/>
    <w:link w:val="40"/>
    <w:uiPriority w:val="99"/>
    <w:qFormat/>
    <w:rsid w:val="00D00E26"/>
    <w:pPr>
      <w:keepNext/>
      <w:keepLines/>
      <w:spacing w:before="280" w:after="290" w:line="376" w:lineRule="auto"/>
      <w:ind w:firstLineChars="200" w:firstLine="200"/>
      <w:jc w:val="left"/>
      <w:outlineLvl w:val="3"/>
    </w:pPr>
    <w:rPr>
      <w:rFonts w:ascii="Arial" w:eastAsia="黑体" w:hAnsi="Arial"/>
      <w:b/>
      <w:bCs/>
      <w:kern w:val="0"/>
      <w:sz w:val="28"/>
      <w:szCs w:val="28"/>
    </w:rPr>
  </w:style>
  <w:style w:type="paragraph" w:styleId="5">
    <w:name w:val="heading 5"/>
    <w:basedOn w:val="a0"/>
    <w:next w:val="a0"/>
    <w:link w:val="50"/>
    <w:uiPriority w:val="9"/>
    <w:qFormat/>
    <w:rsid w:val="00D00E26"/>
    <w:pPr>
      <w:keepNext/>
      <w:keepLines/>
      <w:spacing w:before="280" w:after="290" w:line="376" w:lineRule="auto"/>
      <w:jc w:val="left"/>
      <w:outlineLvl w:val="4"/>
    </w:pPr>
    <w:rPr>
      <w:b/>
      <w:bCs/>
      <w:kern w:val="0"/>
      <w:sz w:val="20"/>
      <w:szCs w:val="28"/>
    </w:rPr>
  </w:style>
  <w:style w:type="paragraph" w:styleId="6">
    <w:name w:val="heading 6"/>
    <w:basedOn w:val="a0"/>
    <w:next w:val="a0"/>
    <w:link w:val="60"/>
    <w:uiPriority w:val="99"/>
    <w:qFormat/>
    <w:rsid w:val="00D00E26"/>
    <w:pPr>
      <w:keepNext/>
      <w:keepLines/>
      <w:widowControl/>
      <w:tabs>
        <w:tab w:val="left" w:pos="1440"/>
      </w:tabs>
      <w:spacing w:before="240" w:after="64" w:line="320" w:lineRule="auto"/>
      <w:ind w:left="1152" w:firstLineChars="200" w:hanging="1152"/>
      <w:jc w:val="left"/>
      <w:outlineLvl w:val="5"/>
    </w:pPr>
    <w:rPr>
      <w:rFonts w:ascii="Arial" w:eastAsia="黑体" w:hAnsi="Arial"/>
      <w:b/>
      <w:bCs/>
      <w:kern w:val="0"/>
      <w:sz w:val="24"/>
      <w:szCs w:val="24"/>
    </w:rPr>
  </w:style>
  <w:style w:type="paragraph" w:styleId="7">
    <w:name w:val="heading 7"/>
    <w:basedOn w:val="a0"/>
    <w:next w:val="a0"/>
    <w:link w:val="70"/>
    <w:uiPriority w:val="99"/>
    <w:qFormat/>
    <w:rsid w:val="00D00E26"/>
    <w:pPr>
      <w:keepNext/>
      <w:keepLines/>
      <w:widowControl/>
      <w:tabs>
        <w:tab w:val="left" w:pos="2520"/>
      </w:tabs>
      <w:spacing w:before="240" w:after="64" w:line="320" w:lineRule="auto"/>
      <w:ind w:left="1296" w:firstLineChars="200" w:hanging="1296"/>
      <w:jc w:val="left"/>
      <w:outlineLvl w:val="6"/>
    </w:pPr>
    <w:rPr>
      <w:rFonts w:ascii="Times New Roman" w:hAnsi="Times New Roman"/>
      <w:b/>
      <w:bCs/>
      <w:kern w:val="0"/>
      <w:sz w:val="24"/>
      <w:szCs w:val="24"/>
    </w:rPr>
  </w:style>
  <w:style w:type="paragraph" w:styleId="8">
    <w:name w:val="heading 8"/>
    <w:basedOn w:val="a0"/>
    <w:next w:val="a0"/>
    <w:link w:val="80"/>
    <w:uiPriority w:val="99"/>
    <w:qFormat/>
    <w:rsid w:val="00D00E26"/>
    <w:pPr>
      <w:keepNext/>
      <w:keepLines/>
      <w:widowControl/>
      <w:tabs>
        <w:tab w:val="left" w:pos="1440"/>
      </w:tabs>
      <w:spacing w:before="240" w:after="64" w:line="320" w:lineRule="auto"/>
      <w:ind w:left="1440" w:firstLineChars="200" w:hanging="1440"/>
      <w:jc w:val="left"/>
      <w:outlineLvl w:val="7"/>
    </w:pPr>
    <w:rPr>
      <w:rFonts w:ascii="Arial" w:eastAsia="黑体" w:hAnsi="Arial"/>
      <w:kern w:val="0"/>
      <w:sz w:val="24"/>
      <w:szCs w:val="24"/>
    </w:rPr>
  </w:style>
  <w:style w:type="paragraph" w:styleId="9">
    <w:name w:val="heading 9"/>
    <w:basedOn w:val="a0"/>
    <w:next w:val="a0"/>
    <w:link w:val="90"/>
    <w:uiPriority w:val="99"/>
    <w:qFormat/>
    <w:rsid w:val="00D00E26"/>
    <w:pPr>
      <w:keepNext/>
      <w:keepLines/>
      <w:widowControl/>
      <w:tabs>
        <w:tab w:val="left" w:pos="1584"/>
      </w:tabs>
      <w:spacing w:before="240" w:after="64" w:line="320" w:lineRule="auto"/>
      <w:ind w:left="1584" w:firstLineChars="200" w:hanging="1584"/>
      <w:jc w:val="left"/>
      <w:outlineLvl w:val="8"/>
    </w:pPr>
    <w:rPr>
      <w:rFonts w:ascii="Arial" w:eastAsia="黑体" w:hAnsi="Arial"/>
      <w:kern w:val="0"/>
      <w:sz w:val="2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9"/>
    <w:qFormat/>
    <w:rsid w:val="00D00E26"/>
    <w:rPr>
      <w:rFonts w:ascii="Microsoft JhengHei" w:eastAsia="宋体" w:hAnsi="Times New Roman" w:cs="Times New Roman"/>
      <w:b/>
      <w:bCs/>
      <w:kern w:val="0"/>
      <w:sz w:val="44"/>
      <w:szCs w:val="44"/>
    </w:rPr>
  </w:style>
  <w:style w:type="character" w:customStyle="1" w:styleId="20">
    <w:name w:val="标题 2 字符"/>
    <w:basedOn w:val="a1"/>
    <w:link w:val="2"/>
    <w:qFormat/>
    <w:rsid w:val="00D00E26"/>
    <w:rPr>
      <w:rFonts w:ascii="Calibri Light" w:eastAsia="宋体" w:hAnsi="Calibri Light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1"/>
    <w:link w:val="3"/>
    <w:uiPriority w:val="99"/>
    <w:qFormat/>
    <w:rsid w:val="00D00E26"/>
    <w:rPr>
      <w:rFonts w:ascii="Calibri" w:eastAsia="宋体" w:hAnsi="Calibri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1"/>
    <w:link w:val="4"/>
    <w:uiPriority w:val="99"/>
    <w:qFormat/>
    <w:rsid w:val="00D00E26"/>
    <w:rPr>
      <w:rFonts w:ascii="Arial" w:eastAsia="黑体" w:hAnsi="Arial" w:cs="Times New Roman"/>
      <w:b/>
      <w:bCs/>
      <w:kern w:val="0"/>
      <w:sz w:val="28"/>
      <w:szCs w:val="28"/>
    </w:rPr>
  </w:style>
  <w:style w:type="character" w:customStyle="1" w:styleId="50">
    <w:name w:val="标题 5 字符"/>
    <w:basedOn w:val="a1"/>
    <w:link w:val="5"/>
    <w:uiPriority w:val="9"/>
    <w:qFormat/>
    <w:rsid w:val="00D00E26"/>
    <w:rPr>
      <w:rFonts w:ascii="Calibri" w:eastAsia="宋体" w:hAnsi="Calibri" w:cs="Times New Roman"/>
      <w:b/>
      <w:bCs/>
      <w:kern w:val="0"/>
      <w:sz w:val="20"/>
      <w:szCs w:val="28"/>
    </w:rPr>
  </w:style>
  <w:style w:type="character" w:customStyle="1" w:styleId="60">
    <w:name w:val="标题 6 字符"/>
    <w:basedOn w:val="a1"/>
    <w:link w:val="6"/>
    <w:uiPriority w:val="99"/>
    <w:qFormat/>
    <w:rsid w:val="00D00E26"/>
    <w:rPr>
      <w:rFonts w:ascii="Arial" w:eastAsia="黑体" w:hAnsi="Arial" w:cs="Times New Roman"/>
      <w:b/>
      <w:bCs/>
      <w:kern w:val="0"/>
      <w:sz w:val="24"/>
      <w:szCs w:val="24"/>
    </w:rPr>
  </w:style>
  <w:style w:type="character" w:customStyle="1" w:styleId="70">
    <w:name w:val="标题 7 字符"/>
    <w:basedOn w:val="a1"/>
    <w:link w:val="7"/>
    <w:uiPriority w:val="99"/>
    <w:qFormat/>
    <w:rsid w:val="00D00E26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character" w:customStyle="1" w:styleId="80">
    <w:name w:val="标题 8 字符"/>
    <w:basedOn w:val="a1"/>
    <w:link w:val="8"/>
    <w:uiPriority w:val="99"/>
    <w:qFormat/>
    <w:rsid w:val="00D00E26"/>
    <w:rPr>
      <w:rFonts w:ascii="Arial" w:eastAsia="黑体" w:hAnsi="Arial" w:cs="Times New Roman"/>
      <w:kern w:val="0"/>
      <w:sz w:val="24"/>
      <w:szCs w:val="24"/>
    </w:rPr>
  </w:style>
  <w:style w:type="character" w:customStyle="1" w:styleId="90">
    <w:name w:val="标题 9 字符"/>
    <w:basedOn w:val="a1"/>
    <w:link w:val="9"/>
    <w:uiPriority w:val="99"/>
    <w:qFormat/>
    <w:rsid w:val="00D00E26"/>
    <w:rPr>
      <w:rFonts w:ascii="Arial" w:eastAsia="黑体" w:hAnsi="Arial" w:cs="Times New Roman"/>
      <w:kern w:val="0"/>
      <w:sz w:val="20"/>
      <w:szCs w:val="21"/>
    </w:rPr>
  </w:style>
  <w:style w:type="character" w:customStyle="1" w:styleId="CharCharChar">
    <w:name w:val="Char Char Char"/>
    <w:uiPriority w:val="99"/>
    <w:qFormat/>
    <w:rsid w:val="00D00E26"/>
    <w:rPr>
      <w:rFonts w:ascii="宋体" w:eastAsia="Times New Roman" w:hAnsi="Courier New" w:cs="宋体"/>
      <w:kern w:val="2"/>
      <w:sz w:val="21"/>
      <w:szCs w:val="21"/>
    </w:rPr>
  </w:style>
  <w:style w:type="character" w:styleId="a4">
    <w:name w:val="page number"/>
    <w:basedOn w:val="a1"/>
    <w:uiPriority w:val="99"/>
    <w:qFormat/>
    <w:rsid w:val="00D00E26"/>
  </w:style>
  <w:style w:type="character" w:styleId="a5">
    <w:name w:val="FollowedHyperlink"/>
    <w:uiPriority w:val="99"/>
    <w:qFormat/>
    <w:rsid w:val="00D00E26"/>
    <w:rPr>
      <w:color w:val="800080"/>
      <w:u w:val="single"/>
    </w:rPr>
  </w:style>
  <w:style w:type="character" w:styleId="a6">
    <w:name w:val="Emphasis"/>
    <w:uiPriority w:val="99"/>
    <w:qFormat/>
    <w:rsid w:val="00D00E26"/>
    <w:rPr>
      <w:color w:val="auto"/>
    </w:rPr>
  </w:style>
  <w:style w:type="character" w:styleId="a7">
    <w:name w:val="Hyperlink"/>
    <w:uiPriority w:val="99"/>
    <w:unhideWhenUsed/>
    <w:qFormat/>
    <w:rsid w:val="00D00E26"/>
    <w:rPr>
      <w:rFonts w:cs="Times New Roman"/>
      <w:color w:val="0563C1"/>
      <w:u w:val="single"/>
    </w:rPr>
  </w:style>
  <w:style w:type="character" w:styleId="HTML">
    <w:name w:val="HTML Variable"/>
    <w:qFormat/>
    <w:rsid w:val="00D00E26"/>
    <w:rPr>
      <w:i/>
      <w:iCs/>
    </w:rPr>
  </w:style>
  <w:style w:type="character" w:styleId="a8">
    <w:name w:val="annotation reference"/>
    <w:qFormat/>
    <w:rsid w:val="00D00E26"/>
    <w:rPr>
      <w:rFonts w:cs="Times New Roman"/>
      <w:sz w:val="21"/>
      <w:szCs w:val="21"/>
    </w:rPr>
  </w:style>
  <w:style w:type="character" w:customStyle="1" w:styleId="evenChar">
    <w:name w:val="even Char"/>
    <w:uiPriority w:val="99"/>
    <w:qFormat/>
    <w:rsid w:val="00D00E26"/>
    <w:rPr>
      <w:kern w:val="2"/>
      <w:sz w:val="18"/>
      <w:szCs w:val="18"/>
    </w:rPr>
  </w:style>
  <w:style w:type="character" w:customStyle="1" w:styleId="a9">
    <w:name w:val="批注主题 字符"/>
    <w:link w:val="aa"/>
    <w:uiPriority w:val="99"/>
    <w:qFormat/>
    <w:rsid w:val="00D00E26"/>
    <w:rPr>
      <w:rFonts w:ascii="Times New Roman" w:hAnsi="Times New Roman" w:cs="Times New Roman"/>
      <w:b/>
      <w:bCs/>
      <w:kern w:val="0"/>
      <w:sz w:val="24"/>
      <w:szCs w:val="24"/>
    </w:rPr>
  </w:style>
  <w:style w:type="character" w:customStyle="1" w:styleId="Char2">
    <w:name w:val="纯文本 Char2"/>
    <w:qFormat/>
    <w:rsid w:val="00D00E26"/>
    <w:rPr>
      <w:rFonts w:ascii="宋体" w:eastAsia="仿宋_GB2312" w:hAnsi="Courier New" w:cs="Courier New"/>
      <w:szCs w:val="21"/>
    </w:rPr>
  </w:style>
  <w:style w:type="character" w:customStyle="1" w:styleId="CharChar1">
    <w:name w:val="Char Char1"/>
    <w:uiPriority w:val="99"/>
    <w:qFormat/>
    <w:rsid w:val="00D00E26"/>
    <w:rPr>
      <w:rFonts w:ascii="宋体" w:cs="宋体"/>
      <w:kern w:val="2"/>
      <w:sz w:val="24"/>
      <w:szCs w:val="24"/>
    </w:rPr>
  </w:style>
  <w:style w:type="character" w:customStyle="1" w:styleId="11">
    <w:name w:val="页眉 字符1"/>
    <w:uiPriority w:val="99"/>
    <w:qFormat/>
    <w:rsid w:val="00D00E26"/>
    <w:rPr>
      <w:sz w:val="18"/>
      <w:szCs w:val="18"/>
    </w:rPr>
  </w:style>
  <w:style w:type="character" w:customStyle="1" w:styleId="HTML0">
    <w:name w:val="HTML 预设格式 字符"/>
    <w:link w:val="HTML1"/>
    <w:uiPriority w:val="99"/>
    <w:qFormat/>
    <w:rsid w:val="00D00E26"/>
    <w:rPr>
      <w:rFonts w:ascii="Arial" w:eastAsia="宋体" w:hAnsi="Arial" w:cs="Arial"/>
      <w:kern w:val="0"/>
      <w:sz w:val="24"/>
      <w:szCs w:val="24"/>
    </w:rPr>
  </w:style>
  <w:style w:type="character" w:customStyle="1" w:styleId="Char1">
    <w:name w:val="纯文本 Char1"/>
    <w:uiPriority w:val="99"/>
    <w:qFormat/>
    <w:rsid w:val="00D00E26"/>
    <w:rPr>
      <w:rFonts w:ascii="宋体" w:eastAsia="宋体" w:hAnsi="Courier New" w:cs="宋体"/>
      <w:kern w:val="2"/>
      <w:sz w:val="21"/>
      <w:szCs w:val="21"/>
      <w:lang w:val="en-US" w:eastAsia="zh-CN"/>
    </w:rPr>
  </w:style>
  <w:style w:type="character" w:customStyle="1" w:styleId="ab">
    <w:name w:val="文档结构图 字符"/>
    <w:link w:val="ac"/>
    <w:uiPriority w:val="99"/>
    <w:semiHidden/>
    <w:qFormat/>
    <w:rsid w:val="00D00E26"/>
    <w:rPr>
      <w:rFonts w:ascii="Times New Roman" w:eastAsia="宋体" w:hAnsi="Times New Roman" w:cs="Times New Roman"/>
      <w:kern w:val="0"/>
      <w:sz w:val="24"/>
      <w:szCs w:val="24"/>
      <w:shd w:val="clear" w:color="auto" w:fill="000080"/>
    </w:rPr>
  </w:style>
  <w:style w:type="character" w:customStyle="1" w:styleId="ad">
    <w:name w:val="批注框文本 字符"/>
    <w:link w:val="ae"/>
    <w:uiPriority w:val="99"/>
    <w:qFormat/>
    <w:rsid w:val="00D00E26"/>
    <w:rPr>
      <w:sz w:val="18"/>
      <w:szCs w:val="18"/>
    </w:rPr>
  </w:style>
  <w:style w:type="character" w:customStyle="1" w:styleId="21">
    <w:name w:val="正文文本缩进 2 字符"/>
    <w:link w:val="22"/>
    <w:uiPriority w:val="99"/>
    <w:qFormat/>
    <w:rsid w:val="00D00E26"/>
    <w:rPr>
      <w:rFonts w:ascii="Times New Roman" w:eastAsia="华文细黑" w:hAnsi="Times New Roman" w:cs="Times New Roman"/>
      <w:sz w:val="24"/>
      <w:szCs w:val="24"/>
    </w:rPr>
  </w:style>
  <w:style w:type="character" w:customStyle="1" w:styleId="af">
    <w:name w:val="页眉 字符"/>
    <w:link w:val="af0"/>
    <w:uiPriority w:val="99"/>
    <w:qFormat/>
    <w:rsid w:val="00D00E26"/>
    <w:rPr>
      <w:sz w:val="18"/>
      <w:szCs w:val="18"/>
    </w:rPr>
  </w:style>
  <w:style w:type="character" w:customStyle="1" w:styleId="CharChar2">
    <w:name w:val="Char Char2"/>
    <w:uiPriority w:val="99"/>
    <w:qFormat/>
    <w:rsid w:val="00D00E26"/>
    <w:rPr>
      <w:kern w:val="2"/>
      <w:sz w:val="18"/>
      <w:szCs w:val="18"/>
    </w:rPr>
  </w:style>
  <w:style w:type="character" w:customStyle="1" w:styleId="CharChar3">
    <w:name w:val="Char Char3"/>
    <w:uiPriority w:val="99"/>
    <w:qFormat/>
    <w:rsid w:val="00D00E26"/>
    <w:rPr>
      <w:rFonts w:ascii="Arial" w:eastAsia="黑体" w:hAnsi="Arial" w:cs="Arial"/>
      <w:b/>
      <w:bCs/>
      <w:kern w:val="2"/>
      <w:sz w:val="32"/>
      <w:szCs w:val="32"/>
      <w:lang w:val="en-US" w:eastAsia="zh-CN"/>
    </w:rPr>
  </w:style>
  <w:style w:type="character" w:customStyle="1" w:styleId="31">
    <w:name w:val="正文文本 3 字符"/>
    <w:link w:val="32"/>
    <w:uiPriority w:val="99"/>
    <w:qFormat/>
    <w:rsid w:val="00D00E26"/>
    <w:rPr>
      <w:rFonts w:ascii="宋体" w:eastAsia="宋体" w:hAnsi="Times New Roman" w:cs="宋体"/>
      <w:kern w:val="0"/>
      <w:sz w:val="20"/>
      <w:szCs w:val="20"/>
    </w:rPr>
  </w:style>
  <w:style w:type="character" w:customStyle="1" w:styleId="33">
    <w:name w:val="正文文本缩进 3 字符"/>
    <w:link w:val="34"/>
    <w:uiPriority w:val="99"/>
    <w:qFormat/>
    <w:rsid w:val="00D00E26"/>
    <w:rPr>
      <w:rFonts w:ascii="Times New Roman" w:eastAsia="宋体" w:hAnsi="Times New Roman" w:cs="Times New Roman"/>
      <w:kern w:val="0"/>
      <w:sz w:val="16"/>
      <w:szCs w:val="16"/>
    </w:rPr>
  </w:style>
  <w:style w:type="character" w:customStyle="1" w:styleId="af1">
    <w:name w:val="纯文本 字符"/>
    <w:link w:val="af2"/>
    <w:qFormat/>
    <w:rsid w:val="00D00E26"/>
    <w:rPr>
      <w:rFonts w:ascii="宋体" w:eastAsia="Times New Roman" w:hAnsi="Courier New" w:cs="宋体"/>
      <w:kern w:val="0"/>
      <w:szCs w:val="21"/>
    </w:rPr>
  </w:style>
  <w:style w:type="character" w:customStyle="1" w:styleId="af3">
    <w:name w:val="日期 字符"/>
    <w:basedOn w:val="a1"/>
    <w:link w:val="af4"/>
    <w:uiPriority w:val="99"/>
    <w:qFormat/>
    <w:rsid w:val="00D00E26"/>
  </w:style>
  <w:style w:type="character" w:customStyle="1" w:styleId="af5">
    <w:name w:val="标题 字符"/>
    <w:link w:val="af6"/>
    <w:uiPriority w:val="99"/>
    <w:qFormat/>
    <w:rsid w:val="00D00E26"/>
    <w:rPr>
      <w:rFonts w:ascii="Arial" w:eastAsia="宋体" w:hAnsi="Arial" w:cs="Arial"/>
      <w:b/>
      <w:bCs/>
      <w:kern w:val="0"/>
      <w:sz w:val="20"/>
      <w:szCs w:val="20"/>
    </w:rPr>
  </w:style>
  <w:style w:type="character" w:customStyle="1" w:styleId="Char">
    <w:name w:val="正文 含缩进 Char"/>
    <w:link w:val="af7"/>
    <w:uiPriority w:val="99"/>
    <w:qFormat/>
    <w:rsid w:val="00D00E26"/>
    <w:rPr>
      <w:rFonts w:ascii="Times New Roman" w:hAnsi="Times New Roman" w:cs="Times New Roman"/>
    </w:rPr>
  </w:style>
  <w:style w:type="character" w:customStyle="1" w:styleId="af8">
    <w:name w:val="正文文本 字符"/>
    <w:link w:val="af9"/>
    <w:qFormat/>
    <w:rsid w:val="00D00E26"/>
    <w:rPr>
      <w:rFonts w:ascii="宋体" w:eastAsia="宋体" w:hAnsi="Times New Roman" w:cs="宋体"/>
      <w:kern w:val="0"/>
      <w:szCs w:val="21"/>
    </w:rPr>
  </w:style>
  <w:style w:type="character" w:customStyle="1" w:styleId="afa">
    <w:name w:val="正文文本缩进 字符"/>
    <w:link w:val="afb"/>
    <w:uiPriority w:val="99"/>
    <w:qFormat/>
    <w:rsid w:val="00D00E26"/>
    <w:rPr>
      <w:rFonts w:ascii="Times New Roman" w:eastAsia="宋体" w:hAnsi="Times New Roman" w:cs="Times New Roman"/>
      <w:kern w:val="0"/>
      <w:sz w:val="24"/>
      <w:szCs w:val="24"/>
    </w:rPr>
  </w:style>
  <w:style w:type="character" w:customStyle="1" w:styleId="afc">
    <w:name w:val="页脚 字符"/>
    <w:link w:val="afd"/>
    <w:uiPriority w:val="99"/>
    <w:qFormat/>
    <w:rsid w:val="00D00E26"/>
    <w:rPr>
      <w:sz w:val="18"/>
      <w:szCs w:val="18"/>
    </w:rPr>
  </w:style>
  <w:style w:type="character" w:customStyle="1" w:styleId="font161">
    <w:name w:val="font161"/>
    <w:uiPriority w:val="99"/>
    <w:qFormat/>
    <w:rsid w:val="00D00E26"/>
    <w:rPr>
      <w:b/>
      <w:bCs/>
      <w:sz w:val="32"/>
      <w:szCs w:val="32"/>
    </w:rPr>
  </w:style>
  <w:style w:type="character" w:customStyle="1" w:styleId="afe">
    <w:name w:val="批注文字 字符"/>
    <w:semiHidden/>
    <w:qFormat/>
    <w:rsid w:val="00D00E26"/>
    <w:rPr>
      <w:rFonts w:ascii="Times New Roman" w:hAnsi="Times New Roman" w:cs="Times New Roman"/>
      <w:kern w:val="0"/>
      <w:sz w:val="24"/>
      <w:szCs w:val="24"/>
    </w:rPr>
  </w:style>
  <w:style w:type="paragraph" w:customStyle="1" w:styleId="aff">
    <w:basedOn w:val="a0"/>
    <w:next w:val="a0"/>
    <w:uiPriority w:val="39"/>
    <w:unhideWhenUsed/>
    <w:qFormat/>
    <w:rsid w:val="00D00E26"/>
    <w:pPr>
      <w:ind w:leftChars="1000" w:left="2100"/>
    </w:pPr>
  </w:style>
  <w:style w:type="paragraph" w:styleId="af9">
    <w:name w:val="Body Text"/>
    <w:basedOn w:val="a0"/>
    <w:link w:val="af8"/>
    <w:qFormat/>
    <w:rsid w:val="00D00E26"/>
    <w:pPr>
      <w:autoSpaceDE w:val="0"/>
      <w:autoSpaceDN w:val="0"/>
      <w:adjustRightInd w:val="0"/>
      <w:ind w:left="520"/>
      <w:jc w:val="left"/>
    </w:pPr>
    <w:rPr>
      <w:rFonts w:ascii="宋体" w:hAnsi="Times New Roman" w:cs="宋体"/>
      <w:kern w:val="0"/>
      <w:szCs w:val="21"/>
    </w:rPr>
  </w:style>
  <w:style w:type="character" w:customStyle="1" w:styleId="12">
    <w:name w:val="正文文本 字符1"/>
    <w:basedOn w:val="a1"/>
    <w:uiPriority w:val="99"/>
    <w:semiHidden/>
    <w:rsid w:val="00D00E26"/>
    <w:rPr>
      <w:rFonts w:ascii="Calibri" w:eastAsia="宋体" w:hAnsi="Calibri" w:cs="Times New Roman"/>
    </w:rPr>
  </w:style>
  <w:style w:type="paragraph" w:styleId="aff0">
    <w:name w:val="Normal Indent"/>
    <w:basedOn w:val="a0"/>
    <w:uiPriority w:val="99"/>
    <w:qFormat/>
    <w:rsid w:val="00D00E26"/>
    <w:pPr>
      <w:spacing w:line="440" w:lineRule="exact"/>
      <w:ind w:firstLineChars="200" w:firstLine="420"/>
      <w:jc w:val="left"/>
    </w:pPr>
    <w:rPr>
      <w:rFonts w:ascii="Times New Roman" w:hAnsi="Times New Roman"/>
      <w:szCs w:val="21"/>
    </w:rPr>
  </w:style>
  <w:style w:type="paragraph" w:styleId="aff1">
    <w:name w:val="Normal (Web)"/>
    <w:basedOn w:val="a0"/>
    <w:uiPriority w:val="99"/>
    <w:qFormat/>
    <w:rsid w:val="00D00E26"/>
    <w:pPr>
      <w:widowControl/>
      <w:spacing w:before="100" w:beforeAutospacing="1" w:after="100" w:afterAutospacing="1" w:line="440" w:lineRule="exact"/>
      <w:ind w:firstLineChars="200" w:firstLine="200"/>
      <w:jc w:val="left"/>
    </w:pPr>
    <w:rPr>
      <w:rFonts w:ascii="宋体" w:hAnsi="宋体" w:cs="宋体"/>
      <w:kern w:val="0"/>
      <w:sz w:val="24"/>
      <w:szCs w:val="24"/>
    </w:rPr>
  </w:style>
  <w:style w:type="paragraph" w:styleId="af4">
    <w:name w:val="Date"/>
    <w:basedOn w:val="a0"/>
    <w:next w:val="a0"/>
    <w:link w:val="af3"/>
    <w:uiPriority w:val="99"/>
    <w:unhideWhenUsed/>
    <w:qFormat/>
    <w:rsid w:val="00D00E26"/>
    <w:pPr>
      <w:ind w:leftChars="2500" w:left="100"/>
    </w:pPr>
    <w:rPr>
      <w:rFonts w:asciiTheme="minorHAnsi" w:eastAsiaTheme="minorEastAsia" w:hAnsiTheme="minorHAnsi" w:cstheme="minorBidi"/>
    </w:rPr>
  </w:style>
  <w:style w:type="character" w:customStyle="1" w:styleId="13">
    <w:name w:val="日期 字符1"/>
    <w:basedOn w:val="a1"/>
    <w:uiPriority w:val="99"/>
    <w:semiHidden/>
    <w:rsid w:val="00D00E26"/>
    <w:rPr>
      <w:rFonts w:ascii="Calibri" w:eastAsia="宋体" w:hAnsi="Calibri" w:cs="Times New Roman"/>
    </w:rPr>
  </w:style>
  <w:style w:type="paragraph" w:styleId="afb">
    <w:name w:val="Body Text Indent"/>
    <w:basedOn w:val="a0"/>
    <w:link w:val="afa"/>
    <w:uiPriority w:val="99"/>
    <w:qFormat/>
    <w:rsid w:val="00D00E26"/>
    <w:pPr>
      <w:spacing w:after="120" w:line="440" w:lineRule="exact"/>
      <w:ind w:leftChars="200" w:left="420" w:firstLineChars="200" w:firstLine="200"/>
      <w:jc w:val="left"/>
    </w:pPr>
    <w:rPr>
      <w:rFonts w:ascii="Times New Roman" w:hAnsi="Times New Roman"/>
      <w:kern w:val="0"/>
      <w:sz w:val="24"/>
      <w:szCs w:val="24"/>
    </w:rPr>
  </w:style>
  <w:style w:type="character" w:customStyle="1" w:styleId="14">
    <w:name w:val="正文文本缩进 字符1"/>
    <w:basedOn w:val="a1"/>
    <w:uiPriority w:val="99"/>
    <w:semiHidden/>
    <w:rsid w:val="00D00E26"/>
    <w:rPr>
      <w:rFonts w:ascii="Calibri" w:eastAsia="宋体" w:hAnsi="Calibri" w:cs="Times New Roman"/>
    </w:rPr>
  </w:style>
  <w:style w:type="paragraph" w:styleId="aff2">
    <w:name w:val="annotation text"/>
    <w:basedOn w:val="a0"/>
    <w:link w:val="15"/>
    <w:unhideWhenUsed/>
    <w:qFormat/>
    <w:rsid w:val="00D00E26"/>
    <w:pPr>
      <w:jc w:val="left"/>
    </w:pPr>
  </w:style>
  <w:style w:type="character" w:customStyle="1" w:styleId="15">
    <w:name w:val="批注文字 字符1"/>
    <w:basedOn w:val="a1"/>
    <w:link w:val="aff2"/>
    <w:uiPriority w:val="99"/>
    <w:semiHidden/>
    <w:rsid w:val="00D00E26"/>
    <w:rPr>
      <w:rFonts w:ascii="Calibri" w:eastAsia="宋体" w:hAnsi="Calibri" w:cs="Times New Roman"/>
    </w:rPr>
  </w:style>
  <w:style w:type="paragraph" w:styleId="aa">
    <w:name w:val="annotation subject"/>
    <w:basedOn w:val="aff2"/>
    <w:next w:val="aff2"/>
    <w:link w:val="a9"/>
    <w:uiPriority w:val="99"/>
    <w:unhideWhenUsed/>
    <w:qFormat/>
    <w:rsid w:val="00D00E26"/>
    <w:rPr>
      <w:rFonts w:ascii="Times New Roman" w:eastAsiaTheme="minorEastAsia" w:hAnsi="Times New Roman"/>
      <w:b/>
      <w:bCs/>
      <w:kern w:val="0"/>
      <w:sz w:val="24"/>
      <w:szCs w:val="24"/>
    </w:rPr>
  </w:style>
  <w:style w:type="character" w:customStyle="1" w:styleId="16">
    <w:name w:val="批注主题 字符1"/>
    <w:basedOn w:val="15"/>
    <w:uiPriority w:val="99"/>
    <w:semiHidden/>
    <w:rsid w:val="00D00E26"/>
    <w:rPr>
      <w:rFonts w:ascii="Calibri" w:eastAsia="宋体" w:hAnsi="Calibri" w:cs="Times New Roman"/>
      <w:b/>
      <w:bCs/>
    </w:rPr>
  </w:style>
  <w:style w:type="paragraph" w:styleId="aff3">
    <w:name w:val="List"/>
    <w:basedOn w:val="a0"/>
    <w:uiPriority w:val="99"/>
    <w:qFormat/>
    <w:rsid w:val="00D00E26"/>
    <w:pPr>
      <w:autoSpaceDE w:val="0"/>
      <w:autoSpaceDN w:val="0"/>
      <w:adjustRightInd w:val="0"/>
      <w:spacing w:line="440" w:lineRule="exact"/>
      <w:ind w:left="360" w:firstLineChars="200" w:hanging="360"/>
      <w:jc w:val="left"/>
      <w:textAlignment w:val="baseline"/>
    </w:pPr>
    <w:rPr>
      <w:rFonts w:ascii="Times New Roman" w:hAnsi="Times New Roman"/>
      <w:kern w:val="0"/>
      <w:sz w:val="20"/>
      <w:szCs w:val="20"/>
    </w:rPr>
  </w:style>
  <w:style w:type="paragraph" w:styleId="ae">
    <w:name w:val="Balloon Text"/>
    <w:basedOn w:val="a0"/>
    <w:link w:val="ad"/>
    <w:uiPriority w:val="99"/>
    <w:unhideWhenUsed/>
    <w:qFormat/>
    <w:rsid w:val="00D00E26"/>
    <w:rPr>
      <w:rFonts w:asciiTheme="minorHAnsi" w:eastAsiaTheme="minorEastAsia" w:hAnsiTheme="minorHAnsi" w:cstheme="minorBidi"/>
      <w:sz w:val="18"/>
      <w:szCs w:val="18"/>
    </w:rPr>
  </w:style>
  <w:style w:type="character" w:customStyle="1" w:styleId="17">
    <w:name w:val="批注框文本 字符1"/>
    <w:basedOn w:val="a1"/>
    <w:uiPriority w:val="99"/>
    <w:semiHidden/>
    <w:rsid w:val="00D00E26"/>
    <w:rPr>
      <w:rFonts w:ascii="Calibri" w:eastAsia="宋体" w:hAnsi="Calibri" w:cs="Times New Roman"/>
      <w:sz w:val="18"/>
      <w:szCs w:val="18"/>
    </w:rPr>
  </w:style>
  <w:style w:type="paragraph" w:styleId="22">
    <w:name w:val="Body Text Indent 2"/>
    <w:basedOn w:val="a0"/>
    <w:link w:val="21"/>
    <w:uiPriority w:val="99"/>
    <w:qFormat/>
    <w:rsid w:val="00D00E26"/>
    <w:pPr>
      <w:adjustRightInd w:val="0"/>
      <w:spacing w:after="120" w:line="480" w:lineRule="auto"/>
      <w:ind w:leftChars="200" w:left="420" w:firstLineChars="200" w:firstLine="200"/>
      <w:jc w:val="left"/>
      <w:textAlignment w:val="baseline"/>
    </w:pPr>
    <w:rPr>
      <w:rFonts w:ascii="Times New Roman" w:eastAsia="华文细黑" w:hAnsi="Times New Roman"/>
      <w:sz w:val="24"/>
      <w:szCs w:val="24"/>
    </w:rPr>
  </w:style>
  <w:style w:type="character" w:customStyle="1" w:styleId="210">
    <w:name w:val="正文文本缩进 2 字符1"/>
    <w:basedOn w:val="a1"/>
    <w:uiPriority w:val="99"/>
    <w:semiHidden/>
    <w:rsid w:val="00D00E26"/>
    <w:rPr>
      <w:rFonts w:ascii="Calibri" w:eastAsia="宋体" w:hAnsi="Calibri" w:cs="Times New Roman"/>
    </w:rPr>
  </w:style>
  <w:style w:type="paragraph" w:styleId="af6">
    <w:name w:val="Title"/>
    <w:basedOn w:val="a0"/>
    <w:link w:val="af5"/>
    <w:uiPriority w:val="99"/>
    <w:qFormat/>
    <w:rsid w:val="00D00E26"/>
    <w:pPr>
      <w:adjustRightInd w:val="0"/>
      <w:spacing w:before="240" w:after="60" w:line="420" w:lineRule="atLeast"/>
      <w:ind w:firstLineChars="200" w:firstLine="200"/>
      <w:jc w:val="center"/>
      <w:textAlignment w:val="baseline"/>
      <w:outlineLvl w:val="0"/>
    </w:pPr>
    <w:rPr>
      <w:rFonts w:ascii="Arial" w:hAnsi="Arial" w:cs="Arial"/>
      <w:b/>
      <w:bCs/>
      <w:kern w:val="0"/>
      <w:sz w:val="20"/>
      <w:szCs w:val="20"/>
    </w:rPr>
  </w:style>
  <w:style w:type="character" w:customStyle="1" w:styleId="18">
    <w:name w:val="标题 字符1"/>
    <w:basedOn w:val="a1"/>
    <w:uiPriority w:val="10"/>
    <w:rsid w:val="00D00E2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d">
    <w:name w:val="footer"/>
    <w:basedOn w:val="a0"/>
    <w:link w:val="afc"/>
    <w:uiPriority w:val="99"/>
    <w:unhideWhenUsed/>
    <w:qFormat/>
    <w:rsid w:val="00D00E2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19">
    <w:name w:val="页脚 字符1"/>
    <w:basedOn w:val="a1"/>
    <w:uiPriority w:val="99"/>
    <w:semiHidden/>
    <w:rsid w:val="00D00E26"/>
    <w:rPr>
      <w:rFonts w:ascii="Calibri" w:eastAsia="宋体" w:hAnsi="Calibri" w:cs="Times New Roman"/>
      <w:sz w:val="18"/>
      <w:szCs w:val="18"/>
    </w:rPr>
  </w:style>
  <w:style w:type="paragraph" w:styleId="af2">
    <w:name w:val="Plain Text"/>
    <w:basedOn w:val="a0"/>
    <w:link w:val="af1"/>
    <w:qFormat/>
    <w:rsid w:val="00D00E26"/>
    <w:pPr>
      <w:spacing w:line="440" w:lineRule="exact"/>
      <w:ind w:firstLineChars="200" w:firstLine="200"/>
      <w:jc w:val="left"/>
    </w:pPr>
    <w:rPr>
      <w:rFonts w:ascii="宋体" w:eastAsia="Times New Roman" w:hAnsi="Courier New" w:cs="宋体"/>
      <w:kern w:val="0"/>
      <w:szCs w:val="21"/>
    </w:rPr>
  </w:style>
  <w:style w:type="character" w:customStyle="1" w:styleId="1a">
    <w:name w:val="纯文本 字符1"/>
    <w:basedOn w:val="a1"/>
    <w:uiPriority w:val="99"/>
    <w:semiHidden/>
    <w:rsid w:val="00D00E26"/>
    <w:rPr>
      <w:rFonts w:asciiTheme="minorEastAsia" w:hAnsi="Courier New" w:cs="Courier New"/>
    </w:rPr>
  </w:style>
  <w:style w:type="paragraph" w:styleId="HTML1">
    <w:name w:val="HTML Preformatted"/>
    <w:basedOn w:val="a0"/>
    <w:link w:val="HTML0"/>
    <w:uiPriority w:val="99"/>
    <w:qFormat/>
    <w:rsid w:val="00D00E2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440" w:lineRule="exact"/>
      <w:ind w:firstLineChars="200" w:firstLine="200"/>
      <w:jc w:val="left"/>
    </w:pPr>
    <w:rPr>
      <w:rFonts w:ascii="Arial" w:hAnsi="Arial" w:cs="Arial"/>
      <w:kern w:val="0"/>
      <w:sz w:val="24"/>
      <w:szCs w:val="24"/>
    </w:rPr>
  </w:style>
  <w:style w:type="character" w:customStyle="1" w:styleId="HTML10">
    <w:name w:val="HTML 预设格式 字符1"/>
    <w:basedOn w:val="a1"/>
    <w:uiPriority w:val="99"/>
    <w:semiHidden/>
    <w:rsid w:val="00D00E26"/>
    <w:rPr>
      <w:rFonts w:ascii="Courier New" w:eastAsia="宋体" w:hAnsi="Courier New" w:cs="Courier New"/>
      <w:sz w:val="20"/>
      <w:szCs w:val="20"/>
    </w:rPr>
  </w:style>
  <w:style w:type="paragraph" w:styleId="34">
    <w:name w:val="Body Text Indent 3"/>
    <w:basedOn w:val="a0"/>
    <w:link w:val="33"/>
    <w:uiPriority w:val="99"/>
    <w:qFormat/>
    <w:rsid w:val="00D00E26"/>
    <w:pPr>
      <w:spacing w:after="120" w:line="440" w:lineRule="exact"/>
      <w:ind w:leftChars="200" w:left="420" w:firstLineChars="200" w:firstLine="200"/>
      <w:jc w:val="left"/>
    </w:pPr>
    <w:rPr>
      <w:rFonts w:ascii="Times New Roman" w:hAnsi="Times New Roman"/>
      <w:kern w:val="0"/>
      <w:sz w:val="16"/>
      <w:szCs w:val="16"/>
    </w:rPr>
  </w:style>
  <w:style w:type="character" w:customStyle="1" w:styleId="310">
    <w:name w:val="正文文本缩进 3 字符1"/>
    <w:basedOn w:val="a1"/>
    <w:uiPriority w:val="99"/>
    <w:semiHidden/>
    <w:rsid w:val="00D00E26"/>
    <w:rPr>
      <w:rFonts w:ascii="Calibri" w:eastAsia="宋体" w:hAnsi="Calibri" w:cs="Times New Roman"/>
      <w:sz w:val="16"/>
      <w:szCs w:val="16"/>
    </w:rPr>
  </w:style>
  <w:style w:type="paragraph" w:styleId="32">
    <w:name w:val="Body Text 3"/>
    <w:basedOn w:val="a0"/>
    <w:link w:val="31"/>
    <w:uiPriority w:val="99"/>
    <w:qFormat/>
    <w:rsid w:val="00D00E26"/>
    <w:pPr>
      <w:spacing w:line="440" w:lineRule="exact"/>
      <w:ind w:firstLineChars="200" w:firstLine="200"/>
      <w:jc w:val="left"/>
    </w:pPr>
    <w:rPr>
      <w:rFonts w:ascii="宋体" w:hAnsi="Times New Roman" w:cs="宋体"/>
      <w:kern w:val="0"/>
      <w:sz w:val="20"/>
      <w:szCs w:val="20"/>
    </w:rPr>
  </w:style>
  <w:style w:type="character" w:customStyle="1" w:styleId="311">
    <w:name w:val="正文文本 3 字符1"/>
    <w:basedOn w:val="a1"/>
    <w:uiPriority w:val="99"/>
    <w:semiHidden/>
    <w:rsid w:val="00D00E26"/>
    <w:rPr>
      <w:rFonts w:ascii="Calibri" w:eastAsia="宋体" w:hAnsi="Calibri" w:cs="Times New Roman"/>
      <w:sz w:val="16"/>
      <w:szCs w:val="16"/>
    </w:rPr>
  </w:style>
  <w:style w:type="paragraph" w:styleId="ac">
    <w:name w:val="Document Map"/>
    <w:basedOn w:val="a0"/>
    <w:link w:val="ab"/>
    <w:uiPriority w:val="99"/>
    <w:semiHidden/>
    <w:qFormat/>
    <w:rsid w:val="00D00E26"/>
    <w:pPr>
      <w:shd w:val="clear" w:color="auto" w:fill="000080"/>
      <w:spacing w:line="440" w:lineRule="exact"/>
      <w:ind w:firstLineChars="200" w:firstLine="200"/>
      <w:jc w:val="left"/>
    </w:pPr>
    <w:rPr>
      <w:rFonts w:ascii="Times New Roman" w:hAnsi="Times New Roman"/>
      <w:kern w:val="0"/>
      <w:sz w:val="24"/>
      <w:szCs w:val="24"/>
    </w:rPr>
  </w:style>
  <w:style w:type="character" w:customStyle="1" w:styleId="1b">
    <w:name w:val="文档结构图 字符1"/>
    <w:basedOn w:val="a1"/>
    <w:uiPriority w:val="99"/>
    <w:semiHidden/>
    <w:rsid w:val="00D00E26"/>
    <w:rPr>
      <w:rFonts w:ascii="Microsoft YaHei UI" w:eastAsia="Microsoft YaHei UI" w:hAnsi="Calibri" w:cs="Times New Roman"/>
      <w:sz w:val="18"/>
      <w:szCs w:val="18"/>
    </w:rPr>
  </w:style>
  <w:style w:type="paragraph" w:styleId="af0">
    <w:name w:val="header"/>
    <w:basedOn w:val="a0"/>
    <w:link w:val="af"/>
    <w:uiPriority w:val="99"/>
    <w:unhideWhenUsed/>
    <w:qFormat/>
    <w:rsid w:val="00D00E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23">
    <w:name w:val="页眉 字符2"/>
    <w:basedOn w:val="a1"/>
    <w:uiPriority w:val="99"/>
    <w:semiHidden/>
    <w:rsid w:val="00D00E26"/>
    <w:rPr>
      <w:rFonts w:ascii="Calibri" w:eastAsia="宋体" w:hAnsi="Calibri" w:cs="Times New Roman"/>
      <w:sz w:val="18"/>
      <w:szCs w:val="18"/>
    </w:rPr>
  </w:style>
  <w:style w:type="paragraph" w:customStyle="1" w:styleId="p0">
    <w:name w:val="p0"/>
    <w:basedOn w:val="a0"/>
    <w:uiPriority w:val="99"/>
    <w:qFormat/>
    <w:rsid w:val="00D00E26"/>
    <w:pPr>
      <w:widowControl/>
      <w:spacing w:line="440" w:lineRule="exact"/>
      <w:ind w:firstLineChars="200" w:firstLine="200"/>
      <w:jc w:val="left"/>
    </w:pPr>
    <w:rPr>
      <w:rFonts w:cs="Calibri"/>
      <w:kern w:val="0"/>
      <w:szCs w:val="21"/>
    </w:rPr>
  </w:style>
  <w:style w:type="paragraph" w:customStyle="1" w:styleId="xl741">
    <w:name w:val="xl741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1c">
    <w:name w:val="1"/>
    <w:basedOn w:val="a0"/>
    <w:uiPriority w:val="99"/>
    <w:qFormat/>
    <w:rsid w:val="00D00E26"/>
    <w:pPr>
      <w:spacing w:line="440" w:lineRule="exact"/>
      <w:ind w:firstLineChars="200" w:firstLine="200"/>
      <w:jc w:val="left"/>
    </w:pPr>
    <w:rPr>
      <w:rFonts w:ascii="Times New Roman" w:hAnsi="Times New Roman"/>
      <w:szCs w:val="21"/>
    </w:rPr>
  </w:style>
  <w:style w:type="paragraph" w:customStyle="1" w:styleId="xl76">
    <w:name w:val="xl76"/>
    <w:basedOn w:val="a0"/>
    <w:qFormat/>
    <w:rsid w:val="00D00E2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a">
    <w:name w:val="节"/>
    <w:basedOn w:val="2"/>
    <w:uiPriority w:val="99"/>
    <w:qFormat/>
    <w:rsid w:val="00D00E26"/>
    <w:pPr>
      <w:numPr>
        <w:ilvl w:val="1"/>
        <w:numId w:val="1"/>
      </w:numPr>
      <w:tabs>
        <w:tab w:val="left" w:pos="576"/>
      </w:tabs>
      <w:spacing w:before="0" w:after="0" w:line="240" w:lineRule="auto"/>
      <w:ind w:firstLineChars="200" w:firstLine="200"/>
      <w:jc w:val="left"/>
    </w:pPr>
    <w:rPr>
      <w:rFonts w:ascii="黑体" w:hAnsi="Arial" w:cs="黑体"/>
      <w:b w:val="0"/>
      <w:bCs w:val="0"/>
    </w:rPr>
  </w:style>
  <w:style w:type="paragraph" w:customStyle="1" w:styleId="xl84">
    <w:name w:val="xl84"/>
    <w:basedOn w:val="a0"/>
    <w:rsid w:val="00D00E26"/>
    <w:pPr>
      <w:widowControl/>
      <w:shd w:val="clear" w:color="000000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66">
    <w:name w:val="xl66"/>
    <w:basedOn w:val="a0"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font5">
    <w:name w:val="font5"/>
    <w:basedOn w:val="a0"/>
    <w:qFormat/>
    <w:rsid w:val="00D00E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378020">
    <w:name w:val="样式 标题 3 + (中文) 黑体 小四 非加粗 段前: 7.8 磅 段后: 0 磅 行距: 固定值 20 磅"/>
    <w:basedOn w:val="3"/>
    <w:qFormat/>
    <w:rsid w:val="00D00E26"/>
    <w:pPr>
      <w:spacing w:before="0" w:after="0" w:line="400" w:lineRule="exact"/>
      <w:ind w:firstLineChars="200" w:firstLine="200"/>
      <w:jc w:val="left"/>
    </w:pPr>
    <w:rPr>
      <w:rFonts w:ascii="宋体" w:eastAsia="黑体" w:hAnsi="Times New Roman" w:cs="宋体"/>
      <w:b w:val="0"/>
      <w:bCs w:val="0"/>
      <w:sz w:val="24"/>
      <w:szCs w:val="24"/>
    </w:rPr>
  </w:style>
  <w:style w:type="paragraph" w:customStyle="1" w:styleId="xl81">
    <w:name w:val="xl81"/>
    <w:basedOn w:val="a0"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748">
    <w:name w:val="xl748"/>
    <w:basedOn w:val="a0"/>
    <w:qFormat/>
    <w:rsid w:val="00D00E26"/>
    <w:pPr>
      <w:widowControl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67">
    <w:name w:val="xl67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3">
    <w:name w:val="xl83"/>
    <w:basedOn w:val="a0"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24">
    <w:name w:val="无间隔2"/>
    <w:uiPriority w:val="1"/>
    <w:qFormat/>
    <w:rsid w:val="00D00E26"/>
    <w:pPr>
      <w:widowControl w:val="0"/>
      <w:jc w:val="center"/>
    </w:pPr>
    <w:rPr>
      <w:rFonts w:ascii="Calibri" w:eastAsia="宋体" w:hAnsi="Calibri" w:cs="Times New Roman"/>
      <w:b/>
      <w:sz w:val="24"/>
    </w:rPr>
  </w:style>
  <w:style w:type="paragraph" w:customStyle="1" w:styleId="xl82">
    <w:name w:val="xl82"/>
    <w:basedOn w:val="a0"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CharCharCharChar">
    <w:name w:val="Char Char Char Char"/>
    <w:basedOn w:val="a0"/>
    <w:uiPriority w:val="99"/>
    <w:qFormat/>
    <w:rsid w:val="00D00E26"/>
    <w:pPr>
      <w:spacing w:line="440" w:lineRule="exact"/>
      <w:ind w:firstLineChars="200" w:firstLine="200"/>
      <w:jc w:val="left"/>
    </w:pPr>
    <w:rPr>
      <w:rFonts w:ascii="Tahoma" w:hAnsi="Tahoma" w:cs="Tahoma"/>
      <w:sz w:val="24"/>
      <w:szCs w:val="24"/>
    </w:rPr>
  </w:style>
  <w:style w:type="paragraph" w:customStyle="1" w:styleId="1d">
    <w:name w:val="列出段落1"/>
    <w:basedOn w:val="a0"/>
    <w:uiPriority w:val="34"/>
    <w:qFormat/>
    <w:rsid w:val="00D00E26"/>
    <w:pPr>
      <w:spacing w:line="440" w:lineRule="exact"/>
      <w:ind w:firstLineChars="200" w:firstLine="420"/>
      <w:jc w:val="left"/>
    </w:pPr>
    <w:rPr>
      <w:rFonts w:ascii="Times New Roman" w:hAnsi="Times New Roman"/>
      <w:szCs w:val="21"/>
    </w:rPr>
  </w:style>
  <w:style w:type="paragraph" w:customStyle="1" w:styleId="25">
    <w:name w:val="列出段落2"/>
    <w:basedOn w:val="a0"/>
    <w:uiPriority w:val="99"/>
    <w:qFormat/>
    <w:rsid w:val="00D00E26"/>
    <w:pPr>
      <w:ind w:firstLineChars="200" w:firstLine="420"/>
    </w:pPr>
  </w:style>
  <w:style w:type="paragraph" w:customStyle="1" w:styleId="ListParagraph2">
    <w:name w:val="List Paragraph2"/>
    <w:basedOn w:val="a0"/>
    <w:uiPriority w:val="99"/>
    <w:qFormat/>
    <w:rsid w:val="00D00E26"/>
    <w:pPr>
      <w:spacing w:line="440" w:lineRule="exact"/>
      <w:ind w:firstLineChars="200" w:firstLine="420"/>
      <w:jc w:val="left"/>
    </w:pPr>
    <w:rPr>
      <w:rFonts w:cs="Calibri"/>
      <w:szCs w:val="21"/>
    </w:rPr>
  </w:style>
  <w:style w:type="paragraph" w:customStyle="1" w:styleId="xl85">
    <w:name w:val="xl85"/>
    <w:basedOn w:val="a0"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CharCharCharCharCharChar">
    <w:name w:val="Char Char Char Char Char Char"/>
    <w:basedOn w:val="ac"/>
    <w:uiPriority w:val="99"/>
    <w:qFormat/>
    <w:rsid w:val="00D00E26"/>
    <w:pPr>
      <w:adjustRightInd w:val="0"/>
      <w:spacing w:line="436" w:lineRule="exact"/>
      <w:ind w:left="357"/>
      <w:outlineLvl w:val="3"/>
    </w:pPr>
    <w:rPr>
      <w:rFonts w:ascii="Tahoma" w:hAnsi="Tahoma" w:cs="Tahoma"/>
      <w:b/>
      <w:bCs/>
    </w:rPr>
  </w:style>
  <w:style w:type="paragraph" w:customStyle="1" w:styleId="xl74">
    <w:name w:val="xl74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TOC1">
    <w:name w:val="TOC 标题1"/>
    <w:basedOn w:val="1"/>
    <w:next w:val="a0"/>
    <w:uiPriority w:val="39"/>
    <w:unhideWhenUsed/>
    <w:qFormat/>
    <w:rsid w:val="00D00E26"/>
    <w:pPr>
      <w:keepNext/>
      <w:keepLines/>
      <w:widowControl/>
      <w:autoSpaceDE/>
      <w:autoSpaceDN/>
      <w:adjustRightInd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font6">
    <w:name w:val="font6"/>
    <w:basedOn w:val="a0"/>
    <w:rsid w:val="00D00E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75">
    <w:name w:val="xl75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9">
    <w:name w:val="xl739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aff4">
    <w:name w:val="表格文字"/>
    <w:basedOn w:val="a0"/>
    <w:uiPriority w:val="99"/>
    <w:qFormat/>
    <w:rsid w:val="00D00E26"/>
    <w:pPr>
      <w:adjustRightInd w:val="0"/>
      <w:spacing w:line="420" w:lineRule="atLeast"/>
      <w:ind w:firstLineChars="200" w:firstLine="200"/>
      <w:jc w:val="left"/>
      <w:textAlignment w:val="baseline"/>
    </w:pPr>
    <w:rPr>
      <w:rFonts w:ascii="Times New Roman" w:hAnsi="Times New Roman"/>
      <w:kern w:val="0"/>
      <w:szCs w:val="21"/>
    </w:rPr>
  </w:style>
  <w:style w:type="paragraph" w:customStyle="1" w:styleId="xl751">
    <w:name w:val="xl751"/>
    <w:basedOn w:val="a0"/>
    <w:qFormat/>
    <w:rsid w:val="00D00E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77">
    <w:name w:val="xl77"/>
    <w:basedOn w:val="a0"/>
    <w:qFormat/>
    <w:rsid w:val="00D00E2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af7">
    <w:name w:val="正文 含缩进"/>
    <w:basedOn w:val="a0"/>
    <w:link w:val="Char"/>
    <w:uiPriority w:val="99"/>
    <w:qFormat/>
    <w:rsid w:val="00D00E26"/>
    <w:pPr>
      <w:spacing w:line="360" w:lineRule="auto"/>
      <w:ind w:firstLineChars="202" w:firstLine="424"/>
      <w:jc w:val="left"/>
    </w:pPr>
    <w:rPr>
      <w:rFonts w:ascii="Times New Roman" w:eastAsiaTheme="minorEastAsia" w:hAnsi="Times New Roman"/>
    </w:rPr>
  </w:style>
  <w:style w:type="paragraph" w:customStyle="1" w:styleId="xl746">
    <w:name w:val="xl746"/>
    <w:basedOn w:val="a0"/>
    <w:qFormat/>
    <w:rsid w:val="00D00E2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ListParagraph1">
    <w:name w:val="List Paragraph1"/>
    <w:basedOn w:val="a0"/>
    <w:uiPriority w:val="99"/>
    <w:qFormat/>
    <w:rsid w:val="00D00E26"/>
    <w:pPr>
      <w:spacing w:line="440" w:lineRule="exact"/>
      <w:ind w:firstLineChars="200" w:firstLine="420"/>
      <w:jc w:val="left"/>
    </w:pPr>
    <w:rPr>
      <w:rFonts w:cs="Calibri"/>
      <w:szCs w:val="21"/>
    </w:rPr>
  </w:style>
  <w:style w:type="paragraph" w:styleId="aff5">
    <w:name w:val="Revision"/>
    <w:uiPriority w:val="99"/>
    <w:semiHidden/>
    <w:rsid w:val="00D00E26"/>
    <w:rPr>
      <w:rFonts w:ascii="Calibri" w:eastAsia="宋体" w:hAnsi="Calibri" w:cs="Times New Roman"/>
    </w:rPr>
  </w:style>
  <w:style w:type="paragraph" w:customStyle="1" w:styleId="61">
    <w:name w:val="6'"/>
    <w:basedOn w:val="a0"/>
    <w:uiPriority w:val="99"/>
    <w:qFormat/>
    <w:rsid w:val="00D00E26"/>
    <w:pPr>
      <w:autoSpaceDE w:val="0"/>
      <w:autoSpaceDN w:val="0"/>
      <w:adjustRightInd w:val="0"/>
      <w:snapToGrid w:val="0"/>
      <w:spacing w:line="320" w:lineRule="exact"/>
      <w:ind w:firstLineChars="200" w:firstLine="200"/>
      <w:jc w:val="center"/>
      <w:textAlignment w:val="baseline"/>
    </w:pPr>
    <w:rPr>
      <w:rFonts w:ascii="Times New Roman" w:hAnsi="Times New Roman"/>
      <w:spacing w:val="20"/>
      <w:kern w:val="28"/>
      <w:szCs w:val="21"/>
    </w:rPr>
  </w:style>
  <w:style w:type="paragraph" w:customStyle="1" w:styleId="xl79">
    <w:name w:val="xl79"/>
    <w:basedOn w:val="a0"/>
    <w:rsid w:val="00D00E2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1e">
    <w:name w:val="无间隔1"/>
    <w:uiPriority w:val="99"/>
    <w:qFormat/>
    <w:rsid w:val="00D00E26"/>
    <w:pPr>
      <w:widowControl w:val="0"/>
      <w:jc w:val="both"/>
    </w:pPr>
    <w:rPr>
      <w:rFonts w:ascii="Calibri" w:eastAsia="华文中宋" w:hAnsi="Calibri" w:cs="Calibri"/>
      <w:sz w:val="24"/>
      <w:szCs w:val="24"/>
    </w:rPr>
  </w:style>
  <w:style w:type="paragraph" w:customStyle="1" w:styleId="CharCharCharCharCharChar1Char">
    <w:name w:val="Char Char Char Char Char Char1 Char"/>
    <w:basedOn w:val="a0"/>
    <w:uiPriority w:val="99"/>
    <w:qFormat/>
    <w:rsid w:val="00D00E26"/>
    <w:pPr>
      <w:spacing w:line="440" w:lineRule="exact"/>
      <w:ind w:firstLineChars="200" w:firstLine="200"/>
      <w:jc w:val="left"/>
    </w:pPr>
    <w:rPr>
      <w:rFonts w:ascii="Tahoma" w:eastAsia="华文细黑" w:hAnsi="Tahoma" w:cs="Tahoma"/>
      <w:sz w:val="24"/>
      <w:szCs w:val="24"/>
    </w:rPr>
  </w:style>
  <w:style w:type="paragraph" w:customStyle="1" w:styleId="xl73">
    <w:name w:val="xl73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0">
    <w:name w:val="xl80"/>
    <w:basedOn w:val="a0"/>
    <w:rsid w:val="00D00E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0">
    <w:name w:val="xl70"/>
    <w:basedOn w:val="a0"/>
    <w:qFormat/>
    <w:rsid w:val="00D00E2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WG318">
    <w:name w:val="样式 WG标题3 + 行距: 固定值 18 磅"/>
    <w:basedOn w:val="a0"/>
    <w:uiPriority w:val="99"/>
    <w:qFormat/>
    <w:rsid w:val="00D00E26"/>
    <w:pPr>
      <w:autoSpaceDE w:val="0"/>
      <w:autoSpaceDN w:val="0"/>
      <w:adjustRightInd w:val="0"/>
      <w:spacing w:line="360" w:lineRule="exact"/>
      <w:ind w:firstLineChars="200" w:firstLine="200"/>
      <w:jc w:val="left"/>
      <w:textAlignment w:val="baseline"/>
      <w:outlineLvl w:val="2"/>
    </w:pPr>
    <w:rPr>
      <w:rFonts w:ascii="宋体" w:hAnsi="宋体" w:cs="宋体"/>
      <w:b/>
      <w:bCs/>
      <w:color w:val="000000"/>
      <w:kern w:val="20"/>
      <w:szCs w:val="21"/>
    </w:rPr>
  </w:style>
  <w:style w:type="paragraph" w:customStyle="1" w:styleId="aff6">
    <w:name w:val="段"/>
    <w:qFormat/>
    <w:rsid w:val="00D00E26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</w:rPr>
  </w:style>
  <w:style w:type="paragraph" w:customStyle="1" w:styleId="aff7">
    <w:name w:val="表格"/>
    <w:basedOn w:val="a0"/>
    <w:uiPriority w:val="99"/>
    <w:qFormat/>
    <w:rsid w:val="00D00E26"/>
    <w:pPr>
      <w:spacing w:line="440" w:lineRule="exact"/>
      <w:ind w:firstLineChars="200" w:firstLine="200"/>
      <w:jc w:val="center"/>
      <w:textAlignment w:val="center"/>
    </w:pPr>
    <w:rPr>
      <w:rFonts w:ascii="华文细黑" w:hAnsi="华文细黑" w:cs="华文细黑"/>
      <w:kern w:val="0"/>
      <w:szCs w:val="21"/>
    </w:rPr>
  </w:style>
  <w:style w:type="paragraph" w:customStyle="1" w:styleId="16620">
    <w:name w:val="样式 标题 1 + 黑体 三号 非加粗 居中 段前: 6 磅 段后: 6 磅 行距: 固定值 20 磅"/>
    <w:basedOn w:val="1"/>
    <w:uiPriority w:val="99"/>
    <w:qFormat/>
    <w:rsid w:val="00D00E26"/>
    <w:pPr>
      <w:keepNext/>
      <w:keepLines/>
      <w:autoSpaceDE/>
      <w:autoSpaceDN/>
      <w:adjustRightInd/>
      <w:spacing w:before="120" w:after="120" w:line="400" w:lineRule="exact"/>
      <w:ind w:firstLineChars="200" w:firstLine="200"/>
    </w:pPr>
    <w:rPr>
      <w:rFonts w:ascii="黑体" w:eastAsia="黑体" w:hAnsi="黑体" w:cs="黑体"/>
      <w:b w:val="0"/>
      <w:bCs w:val="0"/>
      <w:kern w:val="44"/>
      <w:sz w:val="32"/>
      <w:szCs w:val="32"/>
    </w:rPr>
  </w:style>
  <w:style w:type="paragraph" w:customStyle="1" w:styleId="xl750">
    <w:name w:val="xl750"/>
    <w:basedOn w:val="a0"/>
    <w:qFormat/>
    <w:rsid w:val="00D00E2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aff8">
    <w:name w:val="注×："/>
    <w:qFormat/>
    <w:rsid w:val="00D00E26"/>
    <w:pPr>
      <w:widowControl w:val="0"/>
      <w:tabs>
        <w:tab w:val="left" w:pos="630"/>
        <w:tab w:val="left" w:pos="1140"/>
      </w:tabs>
      <w:autoSpaceDE w:val="0"/>
      <w:autoSpaceDN w:val="0"/>
      <w:ind w:left="1140" w:hanging="720"/>
      <w:jc w:val="both"/>
    </w:pPr>
    <w:rPr>
      <w:rFonts w:ascii="宋体" w:eastAsia="宋体" w:hAnsi="Times New Roman" w:cs="Times New Roman"/>
      <w:kern w:val="0"/>
      <w:sz w:val="18"/>
    </w:rPr>
  </w:style>
  <w:style w:type="paragraph" w:customStyle="1" w:styleId="xl743">
    <w:name w:val="xl743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font7">
    <w:name w:val="font7"/>
    <w:basedOn w:val="a0"/>
    <w:rsid w:val="00D00E26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9"/>
      <w:szCs w:val="19"/>
    </w:rPr>
  </w:style>
  <w:style w:type="paragraph" w:customStyle="1" w:styleId="1f">
    <w:name w:val="修订1"/>
    <w:uiPriority w:val="99"/>
    <w:semiHidden/>
    <w:qFormat/>
    <w:rsid w:val="00D00E26"/>
    <w:rPr>
      <w:rFonts w:ascii="Calibri" w:eastAsia="宋体" w:hAnsi="Calibri" w:cs="Times New Roman"/>
    </w:rPr>
  </w:style>
  <w:style w:type="paragraph" w:customStyle="1" w:styleId="TableParagraph">
    <w:name w:val="Table Paragraph"/>
    <w:basedOn w:val="a0"/>
    <w:uiPriority w:val="1"/>
    <w:qFormat/>
    <w:rsid w:val="00D00E26"/>
    <w:pPr>
      <w:autoSpaceDE w:val="0"/>
      <w:autoSpaceDN w:val="0"/>
      <w:jc w:val="left"/>
    </w:pPr>
    <w:rPr>
      <w:rFonts w:ascii="Noto Sans CJK JP Regular" w:eastAsia="Noto Sans CJK JP Regular" w:hAnsi="Noto Sans CJK JP Regular" w:cs="Noto Sans CJK JP Regular"/>
      <w:kern w:val="0"/>
      <w:sz w:val="22"/>
      <w:lang w:val="zh-CN" w:bidi="zh-CN"/>
    </w:rPr>
  </w:style>
  <w:style w:type="paragraph" w:customStyle="1" w:styleId="2TimesNewRoman5020">
    <w:name w:val="样式 标题 2 + Times New Roman 四号 非加粗 段前: 5 磅 段后: 0 磅 行距: 固定值 20..."/>
    <w:basedOn w:val="2"/>
    <w:qFormat/>
    <w:rsid w:val="00D00E26"/>
    <w:pPr>
      <w:spacing w:before="100" w:after="0" w:line="400" w:lineRule="exact"/>
      <w:ind w:firstLineChars="200" w:firstLine="200"/>
      <w:jc w:val="left"/>
    </w:pPr>
    <w:rPr>
      <w:rFonts w:ascii="Times New Roman" w:hAnsi="Times New Roman"/>
      <w:b w:val="0"/>
      <w:bCs w:val="0"/>
    </w:rPr>
  </w:style>
  <w:style w:type="paragraph" w:customStyle="1" w:styleId="211">
    <w:name w:val="修订21"/>
    <w:uiPriority w:val="99"/>
    <w:semiHidden/>
    <w:qFormat/>
    <w:rsid w:val="00D00E26"/>
    <w:rPr>
      <w:rFonts w:ascii="Calibri" w:eastAsia="宋体" w:hAnsi="Calibri" w:cs="Times New Roman"/>
    </w:rPr>
  </w:style>
  <w:style w:type="paragraph" w:customStyle="1" w:styleId="aff9">
    <w:name w:val="正文表标题"/>
    <w:next w:val="aff6"/>
    <w:qFormat/>
    <w:rsid w:val="00D00E26"/>
    <w:pPr>
      <w:tabs>
        <w:tab w:val="left" w:pos="1140"/>
      </w:tabs>
      <w:ind w:left="1140" w:hanging="720"/>
      <w:jc w:val="center"/>
    </w:pPr>
    <w:rPr>
      <w:rFonts w:ascii="黑体" w:eastAsia="黑体" w:hAnsi="Times New Roman" w:cs="Times New Roman"/>
      <w:kern w:val="0"/>
    </w:rPr>
  </w:style>
  <w:style w:type="paragraph" w:customStyle="1" w:styleId="xl742">
    <w:name w:val="xl742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WG218">
    <w:name w:val="样式 WG标题2 + 行距: 固定值 18 磅"/>
    <w:basedOn w:val="a0"/>
    <w:qFormat/>
    <w:rsid w:val="00D00E26"/>
    <w:pPr>
      <w:autoSpaceDE w:val="0"/>
      <w:autoSpaceDN w:val="0"/>
      <w:adjustRightInd w:val="0"/>
      <w:spacing w:line="360" w:lineRule="exact"/>
      <w:ind w:firstLineChars="200" w:firstLine="200"/>
      <w:jc w:val="left"/>
      <w:textAlignment w:val="baseline"/>
      <w:outlineLvl w:val="1"/>
    </w:pPr>
    <w:rPr>
      <w:rFonts w:ascii="??_GB2312" w:hAnsi="宋体" w:cs="??_GB2312"/>
      <w:b/>
      <w:bCs/>
      <w:color w:val="000000"/>
      <w:kern w:val="20"/>
      <w:sz w:val="24"/>
      <w:szCs w:val="24"/>
    </w:rPr>
  </w:style>
  <w:style w:type="paragraph" w:customStyle="1" w:styleId="xl71">
    <w:name w:val="xl71"/>
    <w:basedOn w:val="a0"/>
    <w:qFormat/>
    <w:rsid w:val="00D00E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47">
    <w:name w:val="xl747"/>
    <w:basedOn w:val="a0"/>
    <w:qFormat/>
    <w:rsid w:val="00D00E2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CharChar1CharCharCharCharCharCharCharCharCharCharCharCharCharCharCharCharCharCharChar">
    <w:name w:val="Char Char1 Char Char Char Char Char Char Char Char Char Char Char Char Char Char Char Char Char Char Char"/>
    <w:basedOn w:val="a0"/>
    <w:uiPriority w:val="99"/>
    <w:qFormat/>
    <w:rsid w:val="00D00E26"/>
    <w:pPr>
      <w:widowControl/>
      <w:spacing w:line="440" w:lineRule="exact"/>
      <w:ind w:firstLineChars="200" w:firstLine="20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xl78">
    <w:name w:val="xl78"/>
    <w:basedOn w:val="a0"/>
    <w:rsid w:val="00D00E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40">
    <w:name w:val="xl740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35">
    <w:name w:val="列出段落3"/>
    <w:basedOn w:val="a0"/>
    <w:uiPriority w:val="99"/>
    <w:qFormat/>
    <w:rsid w:val="00D00E26"/>
    <w:pPr>
      <w:widowControl/>
      <w:spacing w:after="200" w:line="252" w:lineRule="auto"/>
      <w:ind w:firstLineChars="200" w:firstLine="420"/>
      <w:jc w:val="left"/>
    </w:pPr>
    <w:rPr>
      <w:rFonts w:ascii="Cambria" w:hAnsi="Cambria"/>
      <w:kern w:val="0"/>
      <w:sz w:val="22"/>
      <w:lang w:eastAsia="en-US" w:bidi="en-US"/>
    </w:rPr>
  </w:style>
  <w:style w:type="paragraph" w:customStyle="1" w:styleId="msonormal0">
    <w:name w:val="msonormal"/>
    <w:basedOn w:val="a0"/>
    <w:qFormat/>
    <w:rsid w:val="00D00E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68">
    <w:name w:val="xl68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9">
    <w:name w:val="xl69"/>
    <w:basedOn w:val="a0"/>
    <w:qFormat/>
    <w:rsid w:val="00D00E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0"/>
    <w:qFormat/>
    <w:rsid w:val="00D00E26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44">
    <w:name w:val="xl744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745">
    <w:name w:val="xl745"/>
    <w:basedOn w:val="a0"/>
    <w:qFormat/>
    <w:rsid w:val="00D00E2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0"/>
    <w:rsid w:val="00D00E26"/>
    <w:pPr>
      <w:widowControl/>
      <w:shd w:val="clear" w:color="000000" w:fill="FFFFFF"/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49">
    <w:name w:val="xl749"/>
    <w:basedOn w:val="a0"/>
    <w:qFormat/>
    <w:rsid w:val="00D00E2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26">
    <w:name w:val="修订2"/>
    <w:uiPriority w:val="99"/>
    <w:semiHidden/>
    <w:qFormat/>
    <w:rsid w:val="00D00E26"/>
    <w:rPr>
      <w:rFonts w:ascii="Calibri" w:eastAsia="宋体" w:hAnsi="Calibri" w:cs="Times New Roman"/>
    </w:rPr>
  </w:style>
  <w:style w:type="table" w:styleId="affa">
    <w:name w:val="Table Grid"/>
    <w:basedOn w:val="a2"/>
    <w:qFormat/>
    <w:rsid w:val="00D00E26"/>
    <w:rPr>
      <w:rFonts w:ascii="Calibri" w:eastAsia="宋体" w:hAnsi="Calibri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unhideWhenUsed/>
    <w:qFormat/>
    <w:rsid w:val="00D00E26"/>
    <w:pPr>
      <w:widowControl w:val="0"/>
      <w:autoSpaceDE w:val="0"/>
      <w:autoSpaceDN w:val="0"/>
    </w:pPr>
    <w:rPr>
      <w:rFonts w:ascii="Calibri" w:eastAsia="宋体" w:hAnsi="Calibri" w:cs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unhideWhenUsed/>
    <w:qFormat/>
    <w:rsid w:val="00D00E26"/>
    <w:pPr>
      <w:widowControl w:val="0"/>
      <w:autoSpaceDE w:val="0"/>
      <w:autoSpaceDN w:val="0"/>
    </w:pPr>
    <w:rPr>
      <w:rFonts w:ascii="Calibri" w:eastAsia="宋体" w:hAnsi="Calibri" w:cs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0">
    <w:name w:val="网格型1"/>
    <w:basedOn w:val="a2"/>
    <w:qFormat/>
    <w:rsid w:val="00D00E2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unhideWhenUsed/>
    <w:qFormat/>
    <w:rsid w:val="00D00E26"/>
    <w:pPr>
      <w:widowControl w:val="0"/>
      <w:autoSpaceDE w:val="0"/>
      <w:autoSpaceDN w:val="0"/>
    </w:pPr>
    <w:rPr>
      <w:rFonts w:ascii="Calibri" w:eastAsia="宋体" w:hAnsi="Calibri" w:cs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http://www.crecgec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324</Words>
  <Characters>1849</Characters>
  <Application>Microsoft Office Word</Application>
  <DocSecurity>0</DocSecurity>
  <Lines>15</Lines>
  <Paragraphs>4</Paragraphs>
  <ScaleCrop>false</ScaleCrop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文雄</dc:creator>
  <cp:keywords/>
  <dc:description/>
  <cp:lastModifiedBy>郭 文雄</cp:lastModifiedBy>
  <cp:revision>6</cp:revision>
  <dcterms:created xsi:type="dcterms:W3CDTF">2021-08-02T14:09:00Z</dcterms:created>
  <dcterms:modified xsi:type="dcterms:W3CDTF">2021-08-09T07:11:00Z</dcterms:modified>
</cp:coreProperties>
</file>