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29F3" w14:textId="77777777" w:rsidR="00F0596A" w:rsidRDefault="00F0596A" w:rsidP="00F0596A">
      <w:pPr>
        <w:adjustRightInd w:val="0"/>
        <w:spacing w:line="500" w:lineRule="exact"/>
        <w:ind w:firstLine="562"/>
        <w:jc w:val="left"/>
        <w:rPr>
          <w:rFonts w:ascii="仿宋" w:eastAsia="仿宋" w:hAnsi="仿宋"/>
          <w:color w:val="000000" w:themeColor="text1"/>
          <w:szCs w:val="28"/>
        </w:rPr>
      </w:pPr>
      <w:r>
        <w:rPr>
          <w:rFonts w:ascii="仿宋" w:eastAsia="仿宋" w:hAnsi="仿宋" w:hint="eastAsia"/>
          <w:color w:val="000000" w:themeColor="text1"/>
          <w:szCs w:val="28"/>
        </w:rPr>
        <w:t>附表1：</w:t>
      </w:r>
    </w:p>
    <w:p w14:paraId="4D951689" w14:textId="77777777" w:rsidR="00F0596A" w:rsidRDefault="00F0596A" w:rsidP="00F0596A">
      <w:pPr>
        <w:adjustRightInd w:val="0"/>
        <w:spacing w:line="500" w:lineRule="exact"/>
        <w:ind w:firstLine="562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物资招标明细表及投标人资格条件</w:t>
      </w:r>
    </w:p>
    <w:tbl>
      <w:tblPr>
        <w:tblW w:w="14564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73"/>
        <w:gridCol w:w="1566"/>
        <w:gridCol w:w="541"/>
        <w:gridCol w:w="1309"/>
        <w:gridCol w:w="7191"/>
        <w:gridCol w:w="992"/>
        <w:gridCol w:w="1134"/>
      </w:tblGrid>
      <w:tr w:rsidR="00F0596A" w14:paraId="60435F4D" w14:textId="77777777" w:rsidTr="00511598">
        <w:trPr>
          <w:trHeight w:val="413"/>
        </w:trPr>
        <w:tc>
          <w:tcPr>
            <w:tcW w:w="558" w:type="dxa"/>
            <w:shd w:val="clear" w:color="auto" w:fill="auto"/>
            <w:vAlign w:val="center"/>
          </w:tcPr>
          <w:p w14:paraId="6B8E55A4" w14:textId="77777777" w:rsidR="00F0596A" w:rsidRDefault="00F0596A" w:rsidP="005115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bookmarkStart w:id="0" w:name="_Hlk47544773"/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E78668B" w14:textId="77777777" w:rsidR="00F0596A" w:rsidRDefault="00F0596A" w:rsidP="005115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物资名称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C02C6F9" w14:textId="77777777" w:rsidR="00F0596A" w:rsidRDefault="00F0596A" w:rsidP="005115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规格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982E8E" w14:textId="77777777" w:rsidR="00F0596A" w:rsidRDefault="00F0596A" w:rsidP="005115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63EA6E0" w14:textId="77777777" w:rsidR="00F0596A" w:rsidRDefault="00F0596A" w:rsidP="005115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包件数量</w:t>
            </w:r>
          </w:p>
        </w:tc>
        <w:tc>
          <w:tcPr>
            <w:tcW w:w="7191" w:type="dxa"/>
            <w:vAlign w:val="center"/>
          </w:tcPr>
          <w:p w14:paraId="7C949612" w14:textId="77777777" w:rsidR="00F0596A" w:rsidRDefault="00F0596A" w:rsidP="005115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投标人资格条件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E214E" w14:textId="77777777" w:rsidR="00F0596A" w:rsidRDefault="00F0596A" w:rsidP="005115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标书费（元）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0956A" w14:textId="77777777" w:rsidR="00F0596A" w:rsidRDefault="00F0596A" w:rsidP="005115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保证金</w:t>
            </w:r>
          </w:p>
          <w:p w14:paraId="2750C286" w14:textId="77777777" w:rsidR="00F0596A" w:rsidRDefault="00F0596A" w:rsidP="0051159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Cs w:val="21"/>
              </w:rPr>
              <w:t>（万元）</w:t>
            </w:r>
          </w:p>
        </w:tc>
      </w:tr>
      <w:tr w:rsidR="00F0596A" w14:paraId="70D8F7A2" w14:textId="77777777" w:rsidTr="00511598">
        <w:trPr>
          <w:trHeight w:val="320"/>
        </w:trPr>
        <w:tc>
          <w:tcPr>
            <w:tcW w:w="558" w:type="dxa"/>
            <w:shd w:val="clear" w:color="auto" w:fill="auto"/>
            <w:vAlign w:val="center"/>
          </w:tcPr>
          <w:p w14:paraId="13ABF7E6" w14:textId="77777777" w:rsidR="00F0596A" w:rsidRDefault="00F0596A" w:rsidP="0051159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751EDBF" w14:textId="77777777" w:rsidR="00F0596A" w:rsidRDefault="00F0596A" w:rsidP="00511598">
            <w:pPr>
              <w:pStyle w:val="p0"/>
              <w:jc w:val="center"/>
              <w:rPr>
                <w:rFonts w:ascii="仿宋" w:eastAsia="仿宋" w:hAnsi="仿宋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水泥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D1AA542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</w:rPr>
              <w:t>P.O42.5</w:t>
            </w:r>
            <w:r>
              <w:rPr>
                <w:rFonts w:hint="eastAsia"/>
              </w:rPr>
              <w:t>（散装）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42ABE4" w14:textId="77777777" w:rsidR="00F0596A" w:rsidRDefault="00F0596A" w:rsidP="00511598">
            <w:pPr>
              <w:jc w:val="center"/>
              <w:rPr>
                <w:rFonts w:ascii="仿宋" w:eastAsia="仿宋" w:hAnsi="仿宋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theme="minorEastAsia" w:hint="eastAsia"/>
                <w:color w:val="000000" w:themeColor="text1"/>
                <w:sz w:val="18"/>
                <w:szCs w:val="18"/>
              </w:rPr>
              <w:t>吨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2C93EA5" w14:textId="77777777" w:rsidR="00F0596A" w:rsidRPr="00502954" w:rsidRDefault="00F0596A" w:rsidP="0051159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7000</w:t>
            </w:r>
          </w:p>
        </w:tc>
        <w:tc>
          <w:tcPr>
            <w:tcW w:w="7191" w:type="dxa"/>
          </w:tcPr>
          <w:p w14:paraId="7D74FA4F" w14:textId="77777777" w:rsidR="00F0596A" w:rsidRPr="00EA2F3C" w:rsidRDefault="00F0596A" w:rsidP="00511598">
            <w:pPr>
              <w:widowControl/>
              <w:spacing w:line="360" w:lineRule="auto"/>
              <w:textAlignment w:val="center"/>
              <w:rPr>
                <w:rFonts w:ascii="仿宋" w:eastAsia="仿宋" w:hAnsi="仿宋" w:cstheme="minorEastAsia"/>
                <w:color w:val="000000" w:themeColor="text1"/>
                <w:kern w:val="0"/>
                <w:sz w:val="18"/>
                <w:szCs w:val="18"/>
              </w:rPr>
            </w:pPr>
            <w:r w:rsidRPr="00EA2F3C">
              <w:rPr>
                <w:rFonts w:ascii="仿宋" w:eastAsia="仿宋" w:hAnsi="仿宋" w:cstheme="minorEastAsia" w:hint="eastAsia"/>
                <w:color w:val="000000" w:themeColor="text1"/>
                <w:kern w:val="0"/>
                <w:sz w:val="18"/>
                <w:szCs w:val="18"/>
              </w:rPr>
              <w:t>1.营业范围要求：在中华人民共和国境内依法注册，具有独立法人资格、具有竞争性谈判物资生产或供应经验的企业，并且具有合法、有效的营业执照、税务登记证书、组织机构代码证书，完成“三证合一”的提供带有统一社会信用代码的营业执照。允许代理商参加。</w:t>
            </w:r>
          </w:p>
          <w:p w14:paraId="0BB395A7" w14:textId="77777777" w:rsidR="00F0596A" w:rsidRPr="00EA2F3C" w:rsidRDefault="00F0596A" w:rsidP="00511598">
            <w:pPr>
              <w:widowControl/>
              <w:spacing w:line="360" w:lineRule="auto"/>
              <w:textAlignment w:val="center"/>
              <w:rPr>
                <w:rFonts w:ascii="仿宋" w:eastAsia="仿宋" w:hAnsi="仿宋" w:cstheme="minorEastAsia"/>
                <w:color w:val="000000" w:themeColor="text1"/>
                <w:kern w:val="0"/>
                <w:sz w:val="18"/>
                <w:szCs w:val="18"/>
              </w:rPr>
            </w:pPr>
            <w:r w:rsidRPr="00EA2F3C">
              <w:rPr>
                <w:rFonts w:ascii="仿宋" w:eastAsia="仿宋" w:hAnsi="仿宋" w:cstheme="minorEastAsia" w:hint="eastAsia"/>
                <w:color w:val="000000" w:themeColor="text1"/>
                <w:kern w:val="0"/>
                <w:sz w:val="18"/>
                <w:szCs w:val="18"/>
              </w:rPr>
              <w:t>2. 财务能力要求:生产商注册资金不得低于5000万元人民币，</w:t>
            </w:r>
            <w:r>
              <w:rPr>
                <w:rFonts w:ascii="仿宋" w:eastAsia="仿宋" w:hAnsi="仿宋" w:cstheme="minorEastAsia" w:hint="eastAsia"/>
                <w:color w:val="000000" w:themeColor="text1"/>
                <w:kern w:val="0"/>
                <w:sz w:val="18"/>
                <w:szCs w:val="18"/>
              </w:rPr>
              <w:t>供应</w:t>
            </w:r>
            <w:proofErr w:type="gramStart"/>
            <w:r>
              <w:rPr>
                <w:rFonts w:ascii="仿宋" w:eastAsia="仿宋" w:hAnsi="仿宋" w:cstheme="minorEastAsia" w:hint="eastAsia"/>
                <w:color w:val="000000" w:themeColor="text1"/>
                <w:kern w:val="0"/>
                <w:sz w:val="18"/>
                <w:szCs w:val="18"/>
              </w:rPr>
              <w:t>商</w:t>
            </w:r>
            <w:r w:rsidRPr="00EA2F3C">
              <w:rPr>
                <w:rFonts w:ascii="仿宋" w:eastAsia="仿宋" w:hAnsi="仿宋" w:cstheme="minorEastAsia" w:hint="eastAsia"/>
                <w:color w:val="000000" w:themeColor="text1"/>
                <w:kern w:val="0"/>
                <w:sz w:val="18"/>
                <w:szCs w:val="18"/>
              </w:rPr>
              <w:t>注册</w:t>
            </w:r>
            <w:proofErr w:type="gramEnd"/>
            <w:r w:rsidRPr="00EA2F3C">
              <w:rPr>
                <w:rFonts w:ascii="仿宋" w:eastAsia="仿宋" w:hAnsi="仿宋" w:cstheme="minorEastAsia" w:hint="eastAsia"/>
                <w:color w:val="000000" w:themeColor="text1"/>
                <w:kern w:val="0"/>
                <w:sz w:val="18"/>
                <w:szCs w:val="18"/>
              </w:rPr>
              <w:t>资金不低于100万元及以上人民币。具有良好的财务资金状况。</w:t>
            </w:r>
          </w:p>
          <w:p w14:paraId="0380CFE9" w14:textId="77777777" w:rsidR="00F0596A" w:rsidRPr="00EA2F3C" w:rsidRDefault="00F0596A" w:rsidP="00511598">
            <w:pPr>
              <w:widowControl/>
              <w:spacing w:line="360" w:lineRule="auto"/>
              <w:textAlignment w:val="center"/>
              <w:rPr>
                <w:rFonts w:ascii="仿宋" w:eastAsia="仿宋" w:hAnsi="仿宋" w:cstheme="minorEastAsia"/>
                <w:color w:val="000000" w:themeColor="text1"/>
                <w:kern w:val="0"/>
                <w:sz w:val="18"/>
                <w:szCs w:val="18"/>
              </w:rPr>
            </w:pPr>
            <w:r w:rsidRPr="00EA2F3C">
              <w:rPr>
                <w:rFonts w:ascii="仿宋" w:eastAsia="仿宋" w:hAnsi="仿宋" w:cstheme="minorEastAsia" w:hint="eastAsia"/>
                <w:color w:val="000000" w:themeColor="text1"/>
                <w:kern w:val="0"/>
                <w:sz w:val="18"/>
                <w:szCs w:val="18"/>
              </w:rPr>
              <w:t>3.质量保证能力要求：产品符合国家现行标准；具有2019-2020年专业检测机构出具的针对投标物资质量检验报告1份。</w:t>
            </w:r>
          </w:p>
          <w:p w14:paraId="7FB4BF82" w14:textId="77777777" w:rsidR="00F0596A" w:rsidRPr="00EA2F3C" w:rsidRDefault="00F0596A" w:rsidP="00511598">
            <w:pPr>
              <w:widowControl/>
              <w:spacing w:line="360" w:lineRule="auto"/>
              <w:textAlignment w:val="center"/>
              <w:rPr>
                <w:rFonts w:ascii="仿宋" w:eastAsia="仿宋" w:hAnsi="仿宋" w:cstheme="minorEastAsia"/>
                <w:color w:val="000000" w:themeColor="text1"/>
                <w:kern w:val="0"/>
                <w:sz w:val="18"/>
                <w:szCs w:val="18"/>
              </w:rPr>
            </w:pPr>
            <w:r w:rsidRPr="00EA2F3C">
              <w:rPr>
                <w:rFonts w:ascii="仿宋" w:eastAsia="仿宋" w:hAnsi="仿宋" w:cstheme="minorEastAsia" w:hint="eastAsia"/>
                <w:color w:val="000000" w:themeColor="text1"/>
                <w:kern w:val="0"/>
                <w:sz w:val="18"/>
                <w:szCs w:val="18"/>
              </w:rPr>
              <w:t>4. 供货业绩要求：生产厂或</w:t>
            </w:r>
            <w:r>
              <w:rPr>
                <w:rFonts w:ascii="仿宋" w:eastAsia="仿宋" w:hAnsi="仿宋" w:cstheme="minorEastAsia" w:hint="eastAsia"/>
                <w:color w:val="000000" w:themeColor="text1"/>
                <w:kern w:val="0"/>
                <w:sz w:val="18"/>
                <w:szCs w:val="18"/>
              </w:rPr>
              <w:t>供应商</w:t>
            </w:r>
            <w:r w:rsidRPr="00EA2F3C">
              <w:rPr>
                <w:rFonts w:ascii="仿宋" w:eastAsia="仿宋" w:hAnsi="仿宋" w:cstheme="minorEastAsia" w:hint="eastAsia"/>
                <w:color w:val="000000" w:themeColor="text1"/>
                <w:kern w:val="0"/>
                <w:sz w:val="18"/>
                <w:szCs w:val="18"/>
              </w:rPr>
              <w:t>2018至2020年至少有1份工程建设项目供货业绩相关证明材料。</w:t>
            </w:r>
          </w:p>
          <w:p w14:paraId="5423E253" w14:textId="77777777" w:rsidR="00F0596A" w:rsidRPr="00EA2F3C" w:rsidRDefault="00F0596A" w:rsidP="00511598">
            <w:pPr>
              <w:widowControl/>
              <w:spacing w:line="360" w:lineRule="auto"/>
              <w:textAlignment w:val="center"/>
              <w:rPr>
                <w:rFonts w:ascii="仿宋" w:eastAsia="仿宋" w:hAnsi="仿宋" w:cstheme="minorEastAsia"/>
                <w:color w:val="000000" w:themeColor="text1"/>
                <w:kern w:val="0"/>
                <w:sz w:val="18"/>
                <w:szCs w:val="18"/>
              </w:rPr>
            </w:pPr>
            <w:r w:rsidRPr="00EA2F3C">
              <w:rPr>
                <w:rFonts w:ascii="仿宋" w:eastAsia="仿宋" w:hAnsi="仿宋" w:cstheme="minorEastAsia" w:hint="eastAsia"/>
                <w:color w:val="000000" w:themeColor="text1"/>
                <w:kern w:val="0"/>
                <w:sz w:val="18"/>
                <w:szCs w:val="18"/>
              </w:rPr>
              <w:t>5. 履约信用要求：最近两年内没有与骗取合同有关的犯罪或严重违法、违规行为而引起的诉讼和仲裁；近两年不曾在合同中严重违约；财产未被接管或冻结，企业未处于禁止或取消投标状态；未被中国铁路总公司、中国中铁股份有限公司、中铁广州局有限公司列入“限制交易供应商名单”、“不合格供应商名单”或“供应商黑名单”</w:t>
            </w:r>
            <w:r>
              <w:rPr>
                <w:rFonts w:ascii="仿宋" w:eastAsia="仿宋" w:hAnsi="仿宋" w:cstheme="minorEastAsia" w:hint="eastAsia"/>
                <w:color w:val="000000" w:themeColor="text1"/>
                <w:kern w:val="0"/>
                <w:sz w:val="18"/>
                <w:szCs w:val="18"/>
              </w:rPr>
              <w:t>，不接受中铁广州工程局预警名单供应商参与</w:t>
            </w:r>
            <w:r w:rsidRPr="00EA2F3C">
              <w:rPr>
                <w:rFonts w:ascii="仿宋" w:eastAsia="仿宋" w:hAnsi="仿宋" w:cstheme="minorEastAsia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14:paraId="7FAE6CFB" w14:textId="77777777" w:rsidR="00F0596A" w:rsidRDefault="00F0596A" w:rsidP="00511598">
            <w:pPr>
              <w:widowControl/>
              <w:spacing w:line="360" w:lineRule="auto"/>
              <w:textAlignment w:val="center"/>
              <w:rPr>
                <w:rFonts w:ascii="仿宋" w:eastAsia="仿宋" w:hAnsi="仿宋" w:cstheme="minorEastAsia"/>
                <w:color w:val="000000" w:themeColor="text1"/>
                <w:kern w:val="0"/>
                <w:sz w:val="18"/>
                <w:szCs w:val="18"/>
              </w:rPr>
            </w:pPr>
            <w:r w:rsidRPr="00EA2F3C">
              <w:rPr>
                <w:rFonts w:ascii="仿宋" w:eastAsia="仿宋" w:hAnsi="仿宋" w:cstheme="minorEastAsia" w:hint="eastAsia"/>
                <w:color w:val="000000" w:themeColor="text1"/>
                <w:kern w:val="0"/>
                <w:sz w:val="18"/>
                <w:szCs w:val="18"/>
              </w:rPr>
              <w:lastRenderedPageBreak/>
              <w:t>6.其他要求：（1）企业应未处于禁止或取消投标状态；未被中铁广州工程局集团有限公司列入限制期内的“限制交易供应商名单”。（2）不接受联合体投标，且生产商不得与其所授权的代理商共同参与同一包件的投标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7C96D" w14:textId="77777777" w:rsidR="00F0596A" w:rsidRDefault="00F0596A" w:rsidP="00511598">
            <w:pPr>
              <w:jc w:val="center"/>
              <w:rPr>
                <w:rFonts w:ascii="仿宋" w:eastAsia="仿宋" w:hAnsi="仿宋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theme="minorEastAsia" w:hint="eastAsia"/>
                <w:color w:val="000000" w:themeColor="text1"/>
                <w:kern w:val="0"/>
                <w:sz w:val="18"/>
                <w:szCs w:val="18"/>
              </w:rPr>
              <w:lastRenderedPageBreak/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73856" w14:textId="77777777" w:rsidR="00F0596A" w:rsidRDefault="00F0596A" w:rsidP="00511598">
            <w:pPr>
              <w:widowControl/>
              <w:jc w:val="center"/>
              <w:rPr>
                <w:rFonts w:ascii="仿宋" w:eastAsia="仿宋" w:hAnsi="仿宋" w:cstheme="minorEastAsia"/>
                <w:color w:val="000000" w:themeColor="text1"/>
                <w:kern w:val="0"/>
                <w:sz w:val="18"/>
                <w:szCs w:val="18"/>
              </w:rPr>
            </w:pPr>
            <w:r w:rsidRPr="007200A4">
              <w:rPr>
                <w:rFonts w:ascii="仿宋" w:eastAsia="仿宋" w:hAnsi="仿宋" w:cstheme="minorEastAsia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</w:tr>
      <w:tr w:rsidR="00F0596A" w14:paraId="7C5F7903" w14:textId="77777777" w:rsidTr="00511598">
        <w:trPr>
          <w:trHeight w:val="320"/>
        </w:trPr>
        <w:tc>
          <w:tcPr>
            <w:tcW w:w="3397" w:type="dxa"/>
            <w:gridSpan w:val="3"/>
            <w:shd w:val="clear" w:color="auto" w:fill="auto"/>
            <w:vAlign w:val="center"/>
          </w:tcPr>
          <w:p w14:paraId="4EA0EB20" w14:textId="77777777" w:rsidR="00F0596A" w:rsidRDefault="00F0596A" w:rsidP="00511598">
            <w:pPr>
              <w:pStyle w:val="p0"/>
              <w:jc w:val="center"/>
              <w:rPr>
                <w:rFonts w:ascii="仿宋" w:eastAsia="仿宋" w:hAnsi="仿宋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theme="minorEastAsia"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690C69" w14:textId="77777777" w:rsidR="00F0596A" w:rsidRDefault="00F0596A" w:rsidP="00511598">
            <w:pPr>
              <w:jc w:val="center"/>
              <w:rPr>
                <w:rFonts w:ascii="仿宋" w:eastAsia="仿宋" w:hAnsi="仿宋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theme="minorEastAsia" w:hint="eastAsia"/>
                <w:color w:val="000000" w:themeColor="text1"/>
                <w:sz w:val="18"/>
                <w:szCs w:val="18"/>
              </w:rPr>
              <w:t>吨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F0DCD31" w14:textId="77777777" w:rsidR="00F0596A" w:rsidRPr="00502954" w:rsidRDefault="00F0596A" w:rsidP="00511598">
            <w:pPr>
              <w:widowControl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7191" w:type="dxa"/>
            <w:vAlign w:val="center"/>
          </w:tcPr>
          <w:p w14:paraId="7F85C1B7" w14:textId="77777777" w:rsidR="00F0596A" w:rsidRDefault="00F0596A" w:rsidP="00511598">
            <w:pPr>
              <w:widowControl/>
              <w:ind w:rightChars="-43" w:right="-90"/>
              <w:jc w:val="center"/>
              <w:rPr>
                <w:rFonts w:ascii="仿宋" w:eastAsia="仿宋" w:hAnsi="仿宋" w:cs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657F7E" w14:textId="77777777" w:rsidR="00F0596A" w:rsidRDefault="00F0596A" w:rsidP="00511598">
            <w:pPr>
              <w:jc w:val="center"/>
              <w:rPr>
                <w:rFonts w:ascii="仿宋" w:eastAsia="仿宋" w:hAnsi="仿宋" w:cs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D8E1E9" w14:textId="77777777" w:rsidR="00F0596A" w:rsidRDefault="00F0596A" w:rsidP="00511598">
            <w:pPr>
              <w:widowControl/>
              <w:jc w:val="center"/>
              <w:rPr>
                <w:rFonts w:ascii="仿宋" w:eastAsia="仿宋" w:hAnsi="仿宋" w:cstheme="min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bookmarkEnd w:id="0"/>
    <w:p w14:paraId="75B27254" w14:textId="77777777" w:rsidR="00F0596A" w:rsidRDefault="00F0596A" w:rsidP="00F0596A">
      <w:pPr>
        <w:jc w:val="left"/>
        <w:rPr>
          <w:rFonts w:ascii="仿宋" w:eastAsia="仿宋" w:hAnsi="仿宋"/>
          <w:color w:val="000000" w:themeColor="text1"/>
          <w:szCs w:val="21"/>
        </w:rPr>
      </w:pPr>
      <w:r>
        <w:rPr>
          <w:rFonts w:ascii="仿宋" w:eastAsia="仿宋" w:hAnsi="仿宋" w:cstheme="minorEastAsia" w:hint="eastAsia"/>
          <w:color w:val="000000" w:themeColor="text1"/>
          <w:kern w:val="0"/>
          <w:sz w:val="18"/>
          <w:szCs w:val="18"/>
        </w:rPr>
        <w:t>注：1.</w:t>
      </w:r>
      <w:r>
        <w:rPr>
          <w:rFonts w:ascii="仿宋" w:eastAsia="仿宋" w:hAnsi="仿宋" w:cstheme="minorEastAsia" w:hint="eastAsia"/>
          <w:color w:val="000000" w:themeColor="text1"/>
          <w:sz w:val="18"/>
          <w:szCs w:val="18"/>
        </w:rPr>
        <w:t>招标物资的具体规格数量、交货地点、需求时间详见招标文件物资需求一览表</w:t>
      </w:r>
      <w:r>
        <w:rPr>
          <w:rFonts w:ascii="仿宋" w:eastAsia="仿宋" w:hAnsi="仿宋" w:hint="eastAsia"/>
          <w:color w:val="000000" w:themeColor="text1"/>
          <w:szCs w:val="21"/>
        </w:rPr>
        <w:t>。</w:t>
      </w:r>
      <w:r>
        <w:rPr>
          <w:rFonts w:ascii="仿宋" w:eastAsia="仿宋" w:hAnsi="仿宋"/>
          <w:color w:val="000000" w:themeColor="text1"/>
          <w:szCs w:val="21"/>
        </w:rPr>
        <w:br w:type="page"/>
      </w:r>
    </w:p>
    <w:p w14:paraId="59D905A9" w14:textId="77777777" w:rsidR="00F0596A" w:rsidRDefault="00F0596A" w:rsidP="00F0596A">
      <w:pPr>
        <w:jc w:val="left"/>
        <w:rPr>
          <w:rFonts w:ascii="仿宋" w:eastAsia="仿宋" w:hAnsi="仿宋"/>
          <w:color w:val="000000" w:themeColor="text1"/>
          <w:szCs w:val="21"/>
        </w:rPr>
        <w:sectPr w:rsidR="00F0596A">
          <w:pgSz w:w="16838" w:h="11906" w:orient="landscape"/>
          <w:pgMar w:top="1418" w:right="1418" w:bottom="1418" w:left="1418" w:header="851" w:footer="851" w:gutter="454"/>
          <w:cols w:space="720"/>
          <w:docGrid w:type="linesAndChars" w:linePitch="324" w:charSpace="4"/>
        </w:sectPr>
      </w:pPr>
    </w:p>
    <w:p w14:paraId="75BB1C0D" w14:textId="77777777" w:rsidR="00F0596A" w:rsidRDefault="00F0596A" w:rsidP="00F0596A">
      <w:pPr>
        <w:rPr>
          <w:rFonts w:ascii="仿宋" w:eastAsia="仿宋" w:hAnsi="仿宋" w:cs="宋体"/>
          <w:color w:val="000000" w:themeColor="text1"/>
          <w:kern w:val="0"/>
          <w:szCs w:val="21"/>
        </w:rPr>
      </w:pPr>
      <w:r>
        <w:rPr>
          <w:rFonts w:ascii="仿宋" w:eastAsia="仿宋" w:hAnsi="仿宋" w:cs="宋体" w:hint="eastAsia"/>
          <w:color w:val="000000" w:themeColor="text1"/>
          <w:kern w:val="0"/>
          <w:szCs w:val="21"/>
        </w:rPr>
        <w:lastRenderedPageBreak/>
        <w:t xml:space="preserve">附表2 </w:t>
      </w:r>
    </w:p>
    <w:p w14:paraId="26302200" w14:textId="77777777" w:rsidR="00F0596A" w:rsidRDefault="00F0596A" w:rsidP="00F0596A">
      <w:pPr>
        <w:adjustRightInd w:val="0"/>
        <w:spacing w:line="500" w:lineRule="exact"/>
        <w:ind w:firstLine="562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标书费增值税发票开票信息单</w:t>
      </w:r>
    </w:p>
    <w:tbl>
      <w:tblPr>
        <w:tblW w:w="14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499"/>
        <w:gridCol w:w="1524"/>
        <w:gridCol w:w="1238"/>
        <w:gridCol w:w="1709"/>
        <w:gridCol w:w="1833"/>
        <w:gridCol w:w="1635"/>
        <w:gridCol w:w="1652"/>
        <w:gridCol w:w="1731"/>
      </w:tblGrid>
      <w:tr w:rsidR="00F0596A" w14:paraId="6F1CE5E3" w14:textId="77777777" w:rsidTr="00511598">
        <w:trPr>
          <w:trHeight w:val="46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951678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申请公司名称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14:paraId="358BC379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D6D68B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申请项目名称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F16751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155994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申请人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14:paraId="231A63BA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14:paraId="46708BB2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14:paraId="66ABFD2F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F0596A" w14:paraId="54DEC1E9" w14:textId="77777777" w:rsidTr="00511598">
        <w:trPr>
          <w:trHeight w:val="485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AC324C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申请时间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14:paraId="631258C3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E411CC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项目类型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8B9A99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B6B11B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核算模式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B52443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3CF4CF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申请开具发票类型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3887433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增值税电子普通发票</w:t>
            </w:r>
          </w:p>
        </w:tc>
      </w:tr>
      <w:tr w:rsidR="00F0596A" w14:paraId="2A6F92A6" w14:textId="77777777" w:rsidTr="00511598">
        <w:trPr>
          <w:trHeight w:val="401"/>
        </w:trPr>
        <w:tc>
          <w:tcPr>
            <w:tcW w:w="1405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C1EB61" w14:textId="77777777" w:rsidR="00F0596A" w:rsidRDefault="00F0596A" w:rsidP="00511598">
            <w:pPr>
              <w:widowControl/>
              <w:jc w:val="center"/>
              <w:textAlignment w:val="top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F0596A" w14:paraId="2EACE94A" w14:textId="77777777" w:rsidTr="00511598">
        <w:trPr>
          <w:trHeight w:val="312"/>
        </w:trPr>
        <w:tc>
          <w:tcPr>
            <w:tcW w:w="1405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59BCCE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F0596A" w14:paraId="44555CAE" w14:textId="77777777" w:rsidTr="00511598">
        <w:trPr>
          <w:trHeight w:val="548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7E91CA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购买方信息：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ABC2AC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客户名称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  <w:t>全称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57F8D4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纳税人类型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F1CDA3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纳税人识别号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6A99FE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银行开户行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A26C75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银行账号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278D69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地址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68C4DE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 w:rsidR="00F0596A" w14:paraId="18025A2B" w14:textId="77777777" w:rsidTr="00511598">
        <w:trPr>
          <w:trHeight w:val="594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D14592" w14:textId="77777777" w:rsidR="00F0596A" w:rsidRDefault="00F0596A" w:rsidP="00511598"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66BB06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218582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0BAC23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D78160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8AFE5D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4D225B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2BDE76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F0596A" w14:paraId="3C59783E" w14:textId="77777777" w:rsidTr="00511598">
        <w:trPr>
          <w:trHeight w:val="638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49DC7E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发票开具项目：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br/>
              <w:t>(金额单位：元)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9CA272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增值税业务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版块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10ACA1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BB85B0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含税单价（开票金额）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048BAC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不含税价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6F4469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税率/征收率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A064F5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销项税额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4DEBBE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价税合计</w:t>
            </w:r>
          </w:p>
        </w:tc>
      </w:tr>
      <w:tr w:rsidR="00F0596A" w14:paraId="72CF7C32" w14:textId="77777777" w:rsidTr="00511598">
        <w:trPr>
          <w:trHeight w:val="387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66C068" w14:textId="77777777" w:rsidR="00F0596A" w:rsidRDefault="00F0596A" w:rsidP="00511598">
            <w:pPr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14:paraId="33F04679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CC70FE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14:paraId="75177C5D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0AEF8D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94C020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9B658A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9337C5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0.00</w:t>
            </w:r>
          </w:p>
        </w:tc>
      </w:tr>
      <w:tr w:rsidR="00F0596A" w14:paraId="039FF6CF" w14:textId="77777777" w:rsidTr="00511598">
        <w:trPr>
          <w:trHeight w:val="787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DC7F21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附加信息：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br/>
              <w:t>(金额单位：元)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05DD4B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>核算账套名称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076AF3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预缴增值税额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9ECAEA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预缴时扣除的劳务分包款金额（价税合计）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DB364B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预缴附加税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BEB96F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预缴企业所得税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DC972A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印花税</w:t>
            </w:r>
          </w:p>
        </w:tc>
      </w:tr>
      <w:tr w:rsidR="00F0596A" w14:paraId="78719D37" w14:textId="77777777" w:rsidTr="00511598">
        <w:trPr>
          <w:trHeight w:val="415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CC20CB" w14:textId="77777777" w:rsidR="00F0596A" w:rsidRDefault="00F0596A" w:rsidP="00511598">
            <w:pPr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12CB0F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04EAF3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B6205B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03FFC1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774788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0023FE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F0596A" w14:paraId="01687234" w14:textId="77777777" w:rsidTr="00511598">
        <w:trPr>
          <w:trHeight w:val="494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A92DEF" w14:textId="77777777" w:rsidR="00F0596A" w:rsidRDefault="00F0596A" w:rsidP="00511598">
            <w:pPr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53F37B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个税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B07E5D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其他税费</w:t>
            </w:r>
          </w:p>
        </w:tc>
        <w:tc>
          <w:tcPr>
            <w:tcW w:w="9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EC96F8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>备注（其他需要特别说明的事项）</w:t>
            </w:r>
          </w:p>
        </w:tc>
      </w:tr>
      <w:tr w:rsidR="00F0596A" w14:paraId="254DEF32" w14:textId="77777777" w:rsidTr="00511598">
        <w:trPr>
          <w:trHeight w:val="439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F1DAA8" w14:textId="77777777" w:rsidR="00F0596A" w:rsidRDefault="00F0596A" w:rsidP="00511598">
            <w:pPr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5E277D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1DBE31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161C72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F0596A" w14:paraId="08BBCCF2" w14:textId="77777777" w:rsidTr="00511598">
        <w:trPr>
          <w:trHeight w:val="434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DE2A55" w14:textId="77777777" w:rsidR="00F0596A" w:rsidRDefault="00F0596A" w:rsidP="005115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邮寄地址及联系方式：</w:t>
            </w:r>
          </w:p>
        </w:tc>
        <w:tc>
          <w:tcPr>
            <w:tcW w:w="12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0ACF34" w14:textId="77777777" w:rsidR="00F0596A" w:rsidRDefault="00F0596A" w:rsidP="0051159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</w:tbl>
    <w:p w14:paraId="27B2053B" w14:textId="77777777" w:rsidR="00F0596A" w:rsidRDefault="00F0596A" w:rsidP="00F0596A">
      <w:pPr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</w:p>
    <w:p w14:paraId="1099DB92" w14:textId="737F6D71" w:rsidR="009719F2" w:rsidRDefault="00F0596A" w:rsidP="00F0596A">
      <w:r>
        <w:rPr>
          <w:rFonts w:ascii="仿宋" w:eastAsia="仿宋" w:hAnsi="仿宋" w:cs="宋体" w:hint="eastAsia"/>
          <w:color w:val="000000" w:themeColor="text1"/>
          <w:kern w:val="0"/>
          <w:szCs w:val="21"/>
        </w:rPr>
        <w:t>投标人应在费用发生后30日内提出申请黄色标记的要填写，将标书费增值税发票开票信息单发送至招标公告邮箱。</w:t>
      </w:r>
    </w:p>
    <w:sectPr w:rsidR="009719F2" w:rsidSect="00F059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AA6B" w14:textId="77777777" w:rsidR="00242537" w:rsidRDefault="00242537" w:rsidP="00F0596A">
      <w:r>
        <w:separator/>
      </w:r>
    </w:p>
  </w:endnote>
  <w:endnote w:type="continuationSeparator" w:id="0">
    <w:p w14:paraId="199AD02C" w14:textId="77777777" w:rsidR="00242537" w:rsidRDefault="00242537" w:rsidP="00F0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13CA" w14:textId="77777777" w:rsidR="00242537" w:rsidRDefault="00242537" w:rsidP="00F0596A">
      <w:r>
        <w:separator/>
      </w:r>
    </w:p>
  </w:footnote>
  <w:footnote w:type="continuationSeparator" w:id="0">
    <w:p w14:paraId="36B47F35" w14:textId="77777777" w:rsidR="00242537" w:rsidRDefault="00242537" w:rsidP="00F05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3A"/>
    <w:rsid w:val="00040691"/>
    <w:rsid w:val="0007719D"/>
    <w:rsid w:val="000C67B7"/>
    <w:rsid w:val="0012747F"/>
    <w:rsid w:val="001707C6"/>
    <w:rsid w:val="00227428"/>
    <w:rsid w:val="00242537"/>
    <w:rsid w:val="002E6956"/>
    <w:rsid w:val="00565693"/>
    <w:rsid w:val="00805F13"/>
    <w:rsid w:val="00881F3A"/>
    <w:rsid w:val="00905A0C"/>
    <w:rsid w:val="009719F2"/>
    <w:rsid w:val="00A021ED"/>
    <w:rsid w:val="00AB3C0E"/>
    <w:rsid w:val="00BB1DFA"/>
    <w:rsid w:val="00E0090C"/>
    <w:rsid w:val="00E165E3"/>
    <w:rsid w:val="00F0596A"/>
    <w:rsid w:val="00F82CDE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5F5C34-40B7-42AB-8B5F-72BF9A8A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9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9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96A"/>
    <w:rPr>
      <w:sz w:val="18"/>
      <w:szCs w:val="18"/>
    </w:rPr>
  </w:style>
  <w:style w:type="paragraph" w:customStyle="1" w:styleId="p0">
    <w:name w:val="p0"/>
    <w:qFormat/>
    <w:rsid w:val="00F0596A"/>
    <w:rPr>
      <w:rFonts w:ascii="Calibri" w:eastAsia="宋体" w:hAnsi="Calibri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579</Characters>
  <Application>Microsoft Office Word</Application>
  <DocSecurity>0</DocSecurity>
  <Lines>48</Lines>
  <Paragraphs>46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win-1912</dc:creator>
  <cp:keywords/>
  <dc:description/>
  <cp:lastModifiedBy>win-1912</cp:lastModifiedBy>
  <cp:revision>2</cp:revision>
  <dcterms:created xsi:type="dcterms:W3CDTF">2021-09-07T08:31:00Z</dcterms:created>
  <dcterms:modified xsi:type="dcterms:W3CDTF">2021-09-07T08:31:00Z</dcterms:modified>
</cp:coreProperties>
</file>