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附件1</w:t>
      </w:r>
      <w:bookmarkStart w:id="0" w:name="_Hlk524092217"/>
      <w:r>
        <w:rPr>
          <w:rFonts w:hint="eastAsia" w:ascii="宋体" w:hAnsi="宋体"/>
          <w:szCs w:val="21"/>
        </w:rPr>
        <w:t xml:space="preserve"> 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中铁电气化局集团有限公司沈阳电气化工程分公司北黑铁路（龙镇至黑河段）升级改造工程混凝土采购招标资格条件一览表</w:t>
      </w:r>
    </w:p>
    <w:p>
      <w:pPr>
        <w:ind w:firstLine="420" w:firstLineChars="200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</w:rPr>
        <w:t>招标编号：SY-BH-ZB-004</w:t>
      </w:r>
      <w:r>
        <w:rPr>
          <w:rFonts w:hint="eastAsia" w:ascii="宋体" w:hAnsi="宋体"/>
          <w:lang w:val="en-US" w:eastAsia="zh-CN"/>
        </w:rPr>
        <w:t>二次</w:t>
      </w:r>
      <w:bookmarkStart w:id="1" w:name="_GoBack"/>
      <w:bookmarkEnd w:id="1"/>
    </w:p>
    <w:tbl>
      <w:tblPr>
        <w:tblStyle w:val="4"/>
        <w:tblW w:w="499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665"/>
        <w:gridCol w:w="2185"/>
        <w:gridCol w:w="2065"/>
        <w:gridCol w:w="1297"/>
        <w:gridCol w:w="1596"/>
        <w:gridCol w:w="4533"/>
        <w:gridCol w:w="9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包件号</w:t>
            </w:r>
          </w:p>
        </w:tc>
        <w:tc>
          <w:tcPr>
            <w:tcW w:w="7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物资设备名称</w:t>
            </w:r>
          </w:p>
        </w:tc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规格型号</w:t>
            </w:r>
          </w:p>
        </w:tc>
        <w:tc>
          <w:tcPr>
            <w:tcW w:w="4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计量单位</w:t>
            </w:r>
          </w:p>
        </w:tc>
        <w:tc>
          <w:tcPr>
            <w:tcW w:w="5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需求数量</w:t>
            </w:r>
          </w:p>
        </w:tc>
        <w:tc>
          <w:tcPr>
            <w:tcW w:w="16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资格条件</w:t>
            </w: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标书款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JCW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-01</w:t>
            </w:r>
          </w:p>
        </w:tc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混凝土</w:t>
            </w:r>
          </w:p>
        </w:tc>
        <w:tc>
          <w:tcPr>
            <w:tcW w:w="7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C15</w:t>
            </w:r>
          </w:p>
        </w:tc>
        <w:tc>
          <w:tcPr>
            <w:tcW w:w="4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m³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62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1.生产企业注册资本金不少于1000万元人民币；</w:t>
            </w:r>
          </w:p>
          <w:p>
            <w:pPr>
              <w:widowControl/>
              <w:spacing w:line="30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2.投标人其产品近三年内没有发生过质量责任事故，投标产品符合国家现行标准；</w:t>
            </w:r>
          </w:p>
          <w:p>
            <w:pPr>
              <w:widowControl/>
              <w:spacing w:line="30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3.投标物资同类产品须具有大中型项目供货业绩，出具相应的销售合同影印件；</w:t>
            </w:r>
          </w:p>
          <w:p>
            <w:pPr>
              <w:widowControl/>
              <w:spacing w:line="30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4.投标人须具有建筑业企业资质证书；</w:t>
            </w:r>
          </w:p>
          <w:p>
            <w:pPr>
              <w:widowControl/>
              <w:spacing w:line="30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5.不接受代理商和联合体投标。</w:t>
            </w:r>
          </w:p>
        </w:tc>
        <w:tc>
          <w:tcPr>
            <w:tcW w:w="3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500元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混凝土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C40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m³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9140</w:t>
            </w:r>
          </w:p>
        </w:tc>
        <w:tc>
          <w:tcPr>
            <w:tcW w:w="16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混凝土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C25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m³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16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混凝土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C30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m³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6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38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JCW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-02</w:t>
            </w:r>
          </w:p>
        </w:tc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混凝土</w:t>
            </w:r>
          </w:p>
        </w:tc>
        <w:tc>
          <w:tcPr>
            <w:tcW w:w="7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C15</w:t>
            </w:r>
          </w:p>
        </w:tc>
        <w:tc>
          <w:tcPr>
            <w:tcW w:w="4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m³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788</w:t>
            </w:r>
          </w:p>
        </w:tc>
        <w:tc>
          <w:tcPr>
            <w:tcW w:w="1622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1.生产企业注册资本金不少于1000万元人民币；</w:t>
            </w:r>
          </w:p>
          <w:p>
            <w:pPr>
              <w:widowControl/>
              <w:spacing w:line="30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2.投标人其产品近三年内没有发生过质量责任事故，投标产品符合国家现行标准；</w:t>
            </w:r>
          </w:p>
          <w:p>
            <w:pPr>
              <w:widowControl/>
              <w:spacing w:line="30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3.投标物资同类产品须具有大中型项目供货业绩，出具相应的销售合同影印件；</w:t>
            </w:r>
          </w:p>
          <w:p>
            <w:pPr>
              <w:widowControl/>
              <w:spacing w:line="30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4.投标人须具有建筑业企业资质证书；</w:t>
            </w:r>
          </w:p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5.不接受代理商和联体投标。</w:t>
            </w:r>
          </w:p>
        </w:tc>
        <w:tc>
          <w:tcPr>
            <w:tcW w:w="327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38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混凝土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C40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m³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14535</w:t>
            </w:r>
          </w:p>
        </w:tc>
        <w:tc>
          <w:tcPr>
            <w:tcW w:w="162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nil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3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混凝土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C25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m³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1181</w:t>
            </w:r>
          </w:p>
        </w:tc>
        <w:tc>
          <w:tcPr>
            <w:tcW w:w="162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nil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混凝土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C30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m³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62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38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JCW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-03</w:t>
            </w:r>
          </w:p>
        </w:tc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混凝土</w:t>
            </w:r>
          </w:p>
        </w:tc>
        <w:tc>
          <w:tcPr>
            <w:tcW w:w="7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C15</w:t>
            </w:r>
          </w:p>
        </w:tc>
        <w:tc>
          <w:tcPr>
            <w:tcW w:w="4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m³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162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1.生产企业注册资本金不少于1000万元人民币；</w:t>
            </w:r>
          </w:p>
          <w:p>
            <w:pPr>
              <w:widowControl/>
              <w:spacing w:line="30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2.投标人其产品近三年内没有发生过质量责任事故，投标产品符合国家现行标准；</w:t>
            </w:r>
          </w:p>
          <w:p>
            <w:pPr>
              <w:widowControl/>
              <w:spacing w:line="30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3.投标物资同类产品须具有大中型项目供货业绩，出具相应的销售合同影印件；</w:t>
            </w:r>
          </w:p>
          <w:p>
            <w:pPr>
              <w:widowControl/>
              <w:spacing w:line="30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4.投标人须具有建筑业企业资质证书；</w:t>
            </w:r>
          </w:p>
          <w:p>
            <w:pPr>
              <w:tabs>
                <w:tab w:val="left" w:pos="619"/>
              </w:tabs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5.不接受代理商和联合体投标。</w:t>
            </w:r>
          </w:p>
        </w:tc>
        <w:tc>
          <w:tcPr>
            <w:tcW w:w="327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38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混凝土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C40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m³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16794</w:t>
            </w:r>
          </w:p>
        </w:tc>
        <w:tc>
          <w:tcPr>
            <w:tcW w:w="162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nil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8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混凝土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C25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m³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691</w:t>
            </w:r>
          </w:p>
        </w:tc>
        <w:tc>
          <w:tcPr>
            <w:tcW w:w="162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nil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混凝土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C30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m³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62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widowControl/>
        <w:spacing w:line="240" w:lineRule="auto"/>
        <w:ind w:firstLine="435"/>
        <w:jc w:val="left"/>
      </w:pPr>
      <w:r>
        <w:rPr>
          <w:rFonts w:hint="eastAsia" w:ascii="宋体" w:hAnsi="宋体" w:cs="宋体"/>
          <w:color w:val="000000"/>
          <w:kern w:val="0"/>
          <w:szCs w:val="21"/>
        </w:rPr>
        <w:t>说明：以上数量为施工图数量，供货数量以供货通知单为准。</w:t>
      </w:r>
    </w:p>
    <w:p>
      <w:pPr>
        <w:widowControl/>
        <w:spacing w:line="240" w:lineRule="auto"/>
        <w:jc w:val="left"/>
        <w:sectPr>
          <w:footerReference r:id="rId5" w:type="default"/>
          <w:pgSz w:w="16838" w:h="11906" w:orient="landscape"/>
          <w:pgMar w:top="1083" w:right="1440" w:bottom="1083" w:left="1440" w:header="851" w:footer="992" w:gutter="0"/>
          <w:pgNumType w:start="5"/>
          <w:cols w:space="720" w:num="1"/>
          <w:docGrid w:linePitch="312" w:charSpace="0"/>
        </w:sectPr>
      </w:pPr>
    </w:p>
    <w:p>
      <w:pPr>
        <w:spacing w:line="440" w:lineRule="exact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 xml:space="preserve">附件 </w:t>
      </w:r>
      <w:r>
        <w:rPr>
          <w:b/>
          <w:color w:val="000000"/>
          <w:sz w:val="28"/>
          <w:szCs w:val="28"/>
        </w:rPr>
        <w:t>2</w:t>
      </w:r>
      <w:r>
        <w:rPr>
          <w:rFonts w:hint="eastAsia"/>
          <w:b/>
          <w:color w:val="000000"/>
          <w:sz w:val="28"/>
          <w:szCs w:val="28"/>
        </w:rPr>
        <w:t>：</w:t>
      </w:r>
    </w:p>
    <w:p>
      <w:pPr>
        <w:spacing w:line="440" w:lineRule="exact"/>
        <w:ind w:firstLine="4216" w:firstLineChars="1500"/>
        <w:rPr>
          <w:b/>
          <w:color w:val="000000"/>
          <w:sz w:val="28"/>
          <w:szCs w:val="28"/>
        </w:rPr>
      </w:pPr>
    </w:p>
    <w:p>
      <w:pPr>
        <w:spacing w:line="440" w:lineRule="exact"/>
        <w:ind w:firstLine="4216" w:firstLineChars="1500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投标申请表</w:t>
      </w:r>
    </w:p>
    <w:p>
      <w:pPr>
        <w:jc w:val="right"/>
        <w:rPr>
          <w:rFonts w:ascii="宋体"/>
          <w:b/>
          <w:color w:val="000000"/>
          <w:sz w:val="18"/>
          <w:szCs w:val="18"/>
        </w:rPr>
      </w:pPr>
      <w:r>
        <w:rPr>
          <w:b/>
          <w:color w:val="000000"/>
          <w:sz w:val="15"/>
          <w:szCs w:val="15"/>
        </w:rPr>
        <w:t xml:space="preserve">   </w:t>
      </w:r>
      <w:r>
        <w:rPr>
          <w:rFonts w:ascii="宋体" w:hAnsi="宋体"/>
          <w:b/>
          <w:color w:val="000000"/>
          <w:sz w:val="18"/>
          <w:szCs w:val="18"/>
        </w:rPr>
        <w:t xml:space="preserve"> </w:t>
      </w:r>
    </w:p>
    <w:tbl>
      <w:tblPr>
        <w:tblStyle w:val="4"/>
        <w:tblW w:w="916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3483"/>
        <w:gridCol w:w="1296"/>
        <w:gridCol w:w="224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申请单位</w:t>
            </w:r>
          </w:p>
        </w:tc>
        <w:tc>
          <w:tcPr>
            <w:tcW w:w="7024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投标项目名称</w:t>
            </w:r>
          </w:p>
        </w:tc>
        <w:tc>
          <w:tcPr>
            <w:tcW w:w="702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投标联系人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招标编号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投标内容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传真电话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邮</w:t>
            </w:r>
            <w:r>
              <w:rPr>
                <w:b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b/>
                <w:color w:val="000000"/>
                <w:szCs w:val="21"/>
              </w:rPr>
              <w:t>箱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注册资金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代理生产厂（如有）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单位地址</w:t>
            </w:r>
          </w:p>
        </w:tc>
        <w:tc>
          <w:tcPr>
            <w:tcW w:w="702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7" w:type="dxa"/>
            <w:gridSpan w:val="4"/>
            <w:tcBorders>
              <w:bottom w:val="double" w:color="auto" w:sz="4" w:space="0"/>
            </w:tcBorders>
            <w:noWrap w:val="0"/>
            <w:vAlign w:val="top"/>
          </w:tcPr>
          <w:p>
            <w:pPr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申请投标范围：（注明拟投标包件号）</w:t>
            </w:r>
          </w:p>
          <w:p>
            <w:pPr>
              <w:rPr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投标人账户信息</w:t>
            </w:r>
          </w:p>
          <w:p>
            <w:pPr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单位名称：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纳税人识别号：</w:t>
            </w:r>
          </w:p>
          <w:p>
            <w:pPr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地址、</w:t>
            </w:r>
            <w:r>
              <w:rPr>
                <w:rFonts w:ascii="宋体" w:hAnsi="宋体" w:cs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电话：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开户行及账号：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开户行联行号：</w:t>
            </w:r>
          </w:p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备注：</w:t>
            </w:r>
          </w:p>
          <w:p>
            <w:pPr>
              <w:jc w:val="lef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</w:t>
            </w:r>
            <w:r>
              <w:rPr>
                <w:rFonts w:hint="eastAsia"/>
                <w:b/>
                <w:color w:val="000000"/>
                <w:szCs w:val="21"/>
              </w:rPr>
              <w:t>、退还投标保证金需填写开户行</w:t>
            </w:r>
            <w:r>
              <w:rPr>
                <w:rFonts w:hint="eastAsia" w:ascii="宋体" w:hAnsi="宋体" w:cs="宋体"/>
                <w:b/>
                <w:szCs w:val="21"/>
              </w:rPr>
              <w:t>联行号，请准确填写。</w:t>
            </w:r>
          </w:p>
          <w:p>
            <w:pPr>
              <w:ind w:firstLine="5483" w:firstLineChars="2601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申请单位（章）</w:t>
            </w:r>
          </w:p>
          <w:p>
            <w:pPr>
              <w:ind w:firstLine="5682" w:firstLineChars="2695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年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int="eastAsia"/>
                <w:b/>
                <w:color w:val="000000"/>
                <w:szCs w:val="21"/>
              </w:rPr>
              <w:t>月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int="eastAsia"/>
                <w:b/>
                <w:color w:val="000000"/>
                <w:szCs w:val="21"/>
              </w:rPr>
              <w:t>日</w:t>
            </w:r>
          </w:p>
        </w:tc>
      </w:tr>
    </w:tbl>
    <w:p/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ii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ii</w:t>
    </w:r>
    <w:r>
      <w:rPr>
        <w:lang w:val="zh-CN"/>
      </w:rP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95C96"/>
    <w:rsid w:val="1255586F"/>
    <w:rsid w:val="55095C96"/>
    <w:rsid w:val="7CDC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2021-07-15T03:20:00Z</dcterms:created>
  <dc:creator>admin</dc:creator>
  <cp:lastModifiedBy>admin</cp:lastModifiedBy>
  <dcterms:modified xsi:type="dcterms:W3CDTF">2021-07-23T03:12:32Z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A6FA88A5782E46D6AD73856010A3E3B4</vt:lpwstr>
  </property>
</Properties>
</file>