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sz w:val="28"/>
          <w:szCs w:val="28"/>
        </w:rPr>
      </w:pPr>
      <w:bookmarkStart w:id="0" w:name="_Toc462910335"/>
      <w:bookmarkStart w:id="1" w:name="_Toc20109"/>
      <w:r>
        <w:rPr>
          <w:sz w:val="28"/>
          <w:szCs w:val="28"/>
        </w:rPr>
        <w:t>附表</w:t>
      </w:r>
      <w:bookmarkEnd w:id="0"/>
      <w:r>
        <w:rPr>
          <w:rFonts w:hint="eastAsia"/>
          <w:sz w:val="28"/>
          <w:szCs w:val="28"/>
        </w:rPr>
        <w:t>一</w:t>
      </w:r>
      <w:r>
        <w:rPr>
          <w:sz w:val="28"/>
          <w:szCs w:val="28"/>
        </w:rPr>
        <w:t>招标公告附表</w:t>
      </w:r>
      <w:bookmarkEnd w:id="1"/>
    </w:p>
    <w:tbl>
      <w:tblPr>
        <w:tblStyle w:val="4"/>
        <w:tblW w:w="5000" w:type="pct"/>
        <w:tblInd w:w="0" w:type="dxa"/>
        <w:tblLayout w:type="autofit"/>
        <w:tblCellMar>
          <w:top w:w="0" w:type="dxa"/>
          <w:left w:w="108" w:type="dxa"/>
          <w:bottom w:w="0" w:type="dxa"/>
          <w:right w:w="108" w:type="dxa"/>
        </w:tblCellMar>
      </w:tblPr>
      <w:tblGrid>
        <w:gridCol w:w="675"/>
        <w:gridCol w:w="1318"/>
        <w:gridCol w:w="998"/>
        <w:gridCol w:w="998"/>
        <w:gridCol w:w="998"/>
        <w:gridCol w:w="998"/>
        <w:gridCol w:w="4196"/>
        <w:gridCol w:w="998"/>
        <w:gridCol w:w="998"/>
        <w:gridCol w:w="998"/>
        <w:gridCol w:w="999"/>
      </w:tblGrid>
      <w:tr>
        <w:tblPrEx>
          <w:tblCellMar>
            <w:top w:w="0" w:type="dxa"/>
            <w:left w:w="108" w:type="dxa"/>
            <w:bottom w:w="0" w:type="dxa"/>
            <w:right w:w="108" w:type="dxa"/>
          </w:tblCellMar>
        </w:tblPrEx>
        <w:trPr>
          <w:trHeight w:val="499" w:hRule="atLeast"/>
        </w:trPr>
        <w:tc>
          <w:tcPr>
            <w:tcW w:w="2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4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标的物名称</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规格型号</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包件号</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计量单位</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数量</w:t>
            </w:r>
          </w:p>
        </w:tc>
        <w:tc>
          <w:tcPr>
            <w:tcW w:w="148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投标人资格要求</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履约地点</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招标文件售价（元）</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投标保证金（元）</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499" w:hRule="atLeast"/>
        </w:trPr>
        <w:tc>
          <w:tcPr>
            <w:tcW w:w="2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46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148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聚合物粘接砂浆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　</w:t>
            </w:r>
          </w:p>
        </w:tc>
        <w:tc>
          <w:tcPr>
            <w:tcW w:w="3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S01</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840</w:t>
            </w:r>
          </w:p>
        </w:tc>
        <w:tc>
          <w:tcPr>
            <w:tcW w:w="1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 营业范围：在中国境内依法注册，具有独立法人资格、具有招标物资生产或供应经验的生产厂或代理商，并且具有合法、有效的企业法人营业执照。2. 财务能力：具有良好的资金财务状况，生产厂注册资金不低于50万元人民币，代理商注册资金不低于50万元人民币。3.质量保证能力：生产厂获得并提供ISO9000质量管理体系认证，产品符合国家现行标准，具有近三年由省、部级及以上检验、检测机构出具的投标物资合格检验报告。4.供货业绩：拥有近三年同类工程项目或国家重点工程的供应业绩，无不良产品、不良服务记录并附项目的投标物资供货业绩相关证明材料（含合同协议书）。5.履约信用：投标人必须具有良好的社会信誉，最近三年内没有与骗取合同有关的犯罪或严重违法行为而引起的诉讼和裁；近三年不曾在合同中严重违约；财产被接管或冻结，企业未处于禁止或取消投标状态；未被中国铁路总公司、中国中铁股份有限公司、中铁北京工程局集团有限公司“限制交易供应商名单”、“不合格供应商名单”或“供应商黑名单”。同时具有履行合同的能力和良好的履约记录。6.其他：对于新成立的公司，至少需要附最近一年的供货业绩，良好的履约记录。</w:t>
            </w:r>
          </w:p>
        </w:tc>
        <w:tc>
          <w:tcPr>
            <w:tcW w:w="3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雄安新区容东片区2号地块一标段项目经理部</w:t>
            </w:r>
          </w:p>
        </w:tc>
        <w:tc>
          <w:tcPr>
            <w:tcW w:w="3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1000</w:t>
            </w:r>
          </w:p>
        </w:tc>
        <w:tc>
          <w:tcPr>
            <w:tcW w:w="3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10000</w:t>
            </w:r>
          </w:p>
        </w:tc>
        <w:tc>
          <w:tcPr>
            <w:tcW w:w="3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聚合物抗裂砂浆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　</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850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3</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防水砂浆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M20</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4</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砌筑砂浆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M5</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3200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5</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砌筑砂浆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M10</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2500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6</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砌筑砂浆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M15</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3700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7</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砌筑砂浆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M25</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1800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8</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抹灰砂浆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M5</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2900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9</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抹灰砂浆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M15</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1300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nil"/>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10</w:t>
            </w:r>
          </w:p>
        </w:tc>
        <w:tc>
          <w:tcPr>
            <w:tcW w:w="465" w:type="pct"/>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抹灰砂浆</w:t>
            </w:r>
          </w:p>
        </w:tc>
        <w:tc>
          <w:tcPr>
            <w:tcW w:w="352" w:type="pct"/>
            <w:tcBorders>
              <w:top w:val="nil"/>
              <w:left w:val="nil"/>
              <w:bottom w:val="nil"/>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M20</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nil"/>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nil"/>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1300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99" w:hRule="atLeast"/>
        </w:trPr>
        <w:tc>
          <w:tcPr>
            <w:tcW w:w="2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11</w:t>
            </w:r>
          </w:p>
        </w:tc>
        <w:tc>
          <w:tcPr>
            <w:tcW w:w="46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聚合物粘接砂浆</w:t>
            </w: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　</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S02</w:t>
            </w: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840</w:t>
            </w:r>
          </w:p>
        </w:tc>
        <w:tc>
          <w:tcPr>
            <w:tcW w:w="148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 营业范围：在中国境内依法注册，具有独立法人资格、具有招标物资生产或供应经验的生产厂或代理商，并且具有合法、有效的企业法人营业执照。2. 财务能力：具有良好的资金财务状况，生产厂注册资金不低于50万元人民币，代理商注册资金不低于50万元人民币。3.质量保证能力：生产厂获得并提供ISO9000质量管理体系认证，产品符合国家现行标准，具有近三年由省、部级及以上检验、检测机构出具的投标物资合格检验报告。4.供货业绩：拥有近三年同类工程项目或国家重点工程的供应业绩，无不良产品、不良服务记录并附项目的投标物资供货业绩相关证明材料（含合同协议书）。5.履约信用：投标人必须具有良好的社会信誉，最近三年内没有与骗取合同有关的犯罪或严重违法行为而引起的诉讼和裁；近三年不曾在合同中严重违约；财产被接管或冻结，企业未处于禁止或取消投标状态；未被中国铁路总公司、中国中铁股份有限公司、中铁北京工程局集团有限公司“限制交易供应商名单”、“不合格供应商名单”或“供应商黑名单”。同时具有履行合同的能力和良好的履约记录。6.其他：对于新成立的公司，至少需要附最近一年的供货业绩，良好的履约记录。</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雄安新区容东片区2号地块一标段项目经理部</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1000</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10000</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12</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聚合物抗裂砂浆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　</w:t>
            </w: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850</w:t>
            </w:r>
          </w:p>
        </w:tc>
        <w:tc>
          <w:tcPr>
            <w:tcW w:w="148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13</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防水砂浆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M20</w:t>
            </w: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500</w:t>
            </w:r>
          </w:p>
        </w:tc>
        <w:tc>
          <w:tcPr>
            <w:tcW w:w="148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14</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砌筑砂浆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M5</w:t>
            </w: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1200</w:t>
            </w:r>
          </w:p>
        </w:tc>
        <w:tc>
          <w:tcPr>
            <w:tcW w:w="148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15</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砌筑砂浆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M10</w:t>
            </w: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2500</w:t>
            </w:r>
          </w:p>
        </w:tc>
        <w:tc>
          <w:tcPr>
            <w:tcW w:w="148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16</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砌筑砂浆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M15</w:t>
            </w: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3700</w:t>
            </w:r>
          </w:p>
        </w:tc>
        <w:tc>
          <w:tcPr>
            <w:tcW w:w="148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17</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砌筑砂浆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M25</w:t>
            </w: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1800</w:t>
            </w:r>
          </w:p>
        </w:tc>
        <w:tc>
          <w:tcPr>
            <w:tcW w:w="148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18</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抹灰砂浆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M5</w:t>
            </w: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820</w:t>
            </w:r>
          </w:p>
        </w:tc>
        <w:tc>
          <w:tcPr>
            <w:tcW w:w="148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19</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抹灰砂浆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M15</w:t>
            </w: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1300</w:t>
            </w:r>
          </w:p>
        </w:tc>
        <w:tc>
          <w:tcPr>
            <w:tcW w:w="148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20</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抹灰砂浆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M20</w:t>
            </w: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1300</w:t>
            </w:r>
          </w:p>
        </w:tc>
        <w:tc>
          <w:tcPr>
            <w:tcW w:w="148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21</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聚合物粘接砂浆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3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S03</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840</w:t>
            </w:r>
          </w:p>
        </w:tc>
        <w:tc>
          <w:tcPr>
            <w:tcW w:w="148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 营业范围：在中国境内依法注册，具有独立法人资格、具有招标物资生产或供应经验的生产厂或代理商，并且具有合法、有效的企业法人营业执照。2. 财务能力：具有良好的资金财务状况，生产厂注册资金不低于50万元人民币，代理商注册资金不低于50万元人民币。3.质量保证能力：生产厂获得并提供ISO9000质量管理体系认证，产品符合国家现行标准，具有近三年由省、部级及以上检验、检测机构出具的投标物资合格检验报告。4.供货业绩：拥有近三年同类工程项目或国家重点工程的供应业绩，无不良产品、不良服务记录并附项目的投标物资供货业绩相关证明材料（含合同协议书）。5.履约信用：投标人必须具有良好的社会信誉，最近三年内没有与骗取合同有关的犯罪或严重违法行为而引起的诉讼和裁；近三年不曾在合同中严重违约；财产被接管或冻结，企业未处于禁止或取消投标状态；未被中国铁路总公司、中国中铁股份有限公司、中铁北京工程局集团有限公司“限制交易供应商名单”、“不合格供应商名单”或“供应商黑名单”。同时具有履行合同的能力和良好的履约记录。6.其他：对于新成立的公司，至少需要附最近一年的供货业绩，良好的履约记录。</w:t>
            </w:r>
          </w:p>
        </w:tc>
        <w:tc>
          <w:tcPr>
            <w:tcW w:w="3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雄安新区容东片区2号地块一标段项目经理部</w:t>
            </w:r>
          </w:p>
        </w:tc>
        <w:tc>
          <w:tcPr>
            <w:tcW w:w="3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1000</w:t>
            </w:r>
          </w:p>
        </w:tc>
        <w:tc>
          <w:tcPr>
            <w:tcW w:w="35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10000</w:t>
            </w:r>
          </w:p>
        </w:tc>
        <w:tc>
          <w:tcPr>
            <w:tcW w:w="352" w:type="pct"/>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22</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聚合物抗裂砂浆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850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23</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防水砂浆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M20</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500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24</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砌筑砂浆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M5</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1200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25</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砌筑砂浆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M10</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2500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26</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砌筑砂浆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M15</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3700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27</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砌筑砂浆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M25</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1800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28</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抹灰砂浆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M5</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820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29</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抹灰砂浆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M15</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1300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30</w:t>
            </w:r>
          </w:p>
        </w:tc>
        <w:tc>
          <w:tcPr>
            <w:tcW w:w="4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抹灰砂浆</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M20</w:t>
            </w: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0"/>
                <w:szCs w:val="20"/>
              </w:rPr>
            </w:pP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t</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1300</w:t>
            </w:r>
          </w:p>
        </w:tc>
        <w:tc>
          <w:tcPr>
            <w:tcW w:w="148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bl>
    <w:p>
      <w:pPr>
        <w:tabs>
          <w:tab w:val="left" w:pos="1609"/>
        </w:tabs>
        <w:jc w:val="left"/>
        <w:rPr>
          <w:kern w:val="0"/>
          <w:sz w:val="22"/>
          <w:szCs w:val="22"/>
        </w:rPr>
      </w:pPr>
      <w:r>
        <w:rPr>
          <w:kern w:val="0"/>
          <w:sz w:val="22"/>
          <w:szCs w:val="22"/>
        </w:rPr>
        <w:t>以上数据为项目初步计划，后期根据实际情况进行调整。</w:t>
      </w:r>
    </w:p>
    <w:p>
      <w:pPr>
        <w:tabs>
          <w:tab w:val="left" w:pos="1609"/>
        </w:tabs>
        <w:jc w:val="left"/>
        <w:sectPr>
          <w:pgSz w:w="16838" w:h="11906" w:orient="landscape"/>
          <w:pgMar w:top="567" w:right="1440" w:bottom="1803" w:left="1440" w:header="851" w:footer="992" w:gutter="0"/>
          <w:cols w:space="720" w:num="1"/>
          <w:docGrid w:type="linesAndChars" w:linePitch="312" w:charSpace="0"/>
        </w:sectPr>
      </w:pPr>
    </w:p>
    <w:p>
      <w:pPr>
        <w:pStyle w:val="2"/>
        <w:spacing w:before="0" w:after="0"/>
        <w:rPr>
          <w:sz w:val="28"/>
          <w:szCs w:val="28"/>
        </w:rPr>
      </w:pPr>
      <w:bookmarkStart w:id="2" w:name="_Toc291262028"/>
      <w:bookmarkStart w:id="3" w:name="_Toc23531"/>
      <w:bookmarkStart w:id="4" w:name="_Toc26284"/>
      <w:bookmarkStart w:id="5" w:name="_Toc19629"/>
      <w:bookmarkStart w:id="6" w:name="_Toc18911"/>
      <w:bookmarkStart w:id="7" w:name="_Toc22785"/>
      <w:bookmarkStart w:id="8" w:name="_Toc10757"/>
      <w:bookmarkStart w:id="9" w:name="_Toc21343"/>
      <w:bookmarkStart w:id="10" w:name="_Toc21141"/>
      <w:bookmarkStart w:id="11" w:name="_Toc299874004"/>
      <w:bookmarkStart w:id="12" w:name="_Toc459909406"/>
      <w:bookmarkStart w:id="13" w:name="_Toc21997"/>
      <w:bookmarkStart w:id="14" w:name="_Toc462520393"/>
      <w:bookmarkStart w:id="15" w:name="_Toc6893"/>
      <w:bookmarkStart w:id="16" w:name="_Toc2580"/>
      <w:r>
        <w:rPr>
          <w:rFonts w:hint="eastAsia"/>
          <w:sz w:val="28"/>
          <w:szCs w:val="28"/>
        </w:rPr>
        <w:t>附表</w:t>
      </w:r>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sz w:val="28"/>
          <w:szCs w:val="28"/>
        </w:rPr>
        <w:t>二</w:t>
      </w:r>
      <w:bookmarkEnd w:id="16"/>
    </w:p>
    <w:p>
      <w:pPr>
        <w:spacing w:line="440" w:lineRule="exact"/>
        <w:jc w:val="center"/>
        <w:rPr>
          <w:rFonts w:ascii="宋体" w:hAnsi="宋体" w:cs="仿宋_GB2312"/>
          <w:b/>
          <w:sz w:val="24"/>
        </w:rPr>
      </w:pPr>
      <w:r>
        <w:rPr>
          <w:rFonts w:hint="eastAsia" w:ascii="宋体" w:hAnsi="宋体" w:cs="仿宋_GB2312"/>
          <w:b/>
          <w:sz w:val="24"/>
        </w:rPr>
        <w:t>投标申请表</w:t>
      </w:r>
    </w:p>
    <w:p>
      <w:pPr>
        <w:widowControl/>
        <w:spacing w:line="440" w:lineRule="exact"/>
        <w:jc w:val="left"/>
        <w:rPr>
          <w:rFonts w:ascii="宋体" w:hAnsi="宋体" w:cs="仿宋_GB2312"/>
          <w:bCs/>
          <w:kern w:val="0"/>
          <w:szCs w:val="21"/>
        </w:rPr>
      </w:pPr>
      <w:r>
        <w:rPr>
          <w:rFonts w:hint="eastAsia" w:ascii="宋体" w:hAnsi="宋体" w:cs="仿宋_GB2312"/>
          <w:kern w:val="0"/>
          <w:szCs w:val="21"/>
        </w:rPr>
        <w:t>招标编号：</w:t>
      </w:r>
    </w:p>
    <w:tbl>
      <w:tblPr>
        <w:tblStyle w:val="4"/>
        <w:tblW w:w="852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122"/>
        <w:gridCol w:w="2378"/>
        <w:gridCol w:w="1648"/>
        <w:gridCol w:w="23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2122" w:type="dxa"/>
            <w:tcBorders>
              <w:top w:val="single" w:color="auto" w:sz="8" w:space="0"/>
              <w:left w:val="single" w:color="auto" w:sz="8" w:space="0"/>
              <w:bottom w:val="single" w:color="auto" w:sz="6" w:space="0"/>
              <w:right w:val="single" w:color="auto" w:sz="6" w:space="0"/>
            </w:tcBorders>
            <w:vAlign w:val="center"/>
          </w:tcPr>
          <w:p>
            <w:pPr>
              <w:widowControl/>
              <w:spacing w:line="440" w:lineRule="exact"/>
              <w:rPr>
                <w:rFonts w:ascii="宋体" w:hAnsi="宋体" w:cs="仿宋_GB2312"/>
                <w:kern w:val="0"/>
                <w:szCs w:val="21"/>
              </w:rPr>
            </w:pPr>
            <w:r>
              <w:rPr>
                <w:rFonts w:hint="eastAsia" w:ascii="宋体" w:hAnsi="宋体" w:cs="仿宋_GB2312"/>
                <w:kern w:val="0"/>
                <w:szCs w:val="21"/>
              </w:rPr>
              <w:t>投标人</w:t>
            </w:r>
          </w:p>
        </w:tc>
        <w:tc>
          <w:tcPr>
            <w:tcW w:w="2378" w:type="dxa"/>
            <w:tcBorders>
              <w:top w:val="single" w:color="auto" w:sz="8"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kern w:val="0"/>
                <w:szCs w:val="21"/>
              </w:rPr>
            </w:pPr>
          </w:p>
        </w:tc>
        <w:tc>
          <w:tcPr>
            <w:tcW w:w="1648" w:type="dxa"/>
            <w:tcBorders>
              <w:top w:val="single" w:color="auto" w:sz="8"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kern w:val="0"/>
                <w:szCs w:val="21"/>
              </w:rPr>
            </w:pPr>
            <w:r>
              <w:rPr>
                <w:rFonts w:hint="eastAsia" w:ascii="宋体" w:hAnsi="宋体" w:cs="仿宋_GB2312"/>
                <w:kern w:val="0"/>
                <w:szCs w:val="21"/>
              </w:rPr>
              <w:t>投标项目</w:t>
            </w:r>
          </w:p>
        </w:tc>
        <w:tc>
          <w:tcPr>
            <w:tcW w:w="2374" w:type="dxa"/>
            <w:tcBorders>
              <w:top w:val="single" w:color="auto" w:sz="8" w:space="0"/>
              <w:left w:val="single" w:color="auto" w:sz="6" w:space="0"/>
              <w:bottom w:val="single" w:color="auto" w:sz="6" w:space="0"/>
              <w:right w:val="single" w:color="auto" w:sz="8" w:space="0"/>
            </w:tcBorders>
            <w:vAlign w:val="center"/>
          </w:tcPr>
          <w:p>
            <w:pPr>
              <w:widowControl/>
              <w:spacing w:line="440" w:lineRule="exact"/>
              <w:rPr>
                <w:rFonts w:ascii="宋体" w:hAnsi="宋体"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2122" w:type="dxa"/>
            <w:tcBorders>
              <w:top w:val="single" w:color="auto" w:sz="6" w:space="0"/>
              <w:left w:val="single" w:color="auto" w:sz="8" w:space="0"/>
              <w:bottom w:val="single" w:color="auto" w:sz="6" w:space="0"/>
              <w:right w:val="single" w:color="auto" w:sz="6" w:space="0"/>
            </w:tcBorders>
            <w:vAlign w:val="center"/>
          </w:tcPr>
          <w:p>
            <w:pPr>
              <w:widowControl/>
              <w:spacing w:line="440" w:lineRule="exact"/>
              <w:rPr>
                <w:rFonts w:ascii="宋体" w:hAnsi="宋体" w:cs="仿宋_GB2312"/>
                <w:kern w:val="0"/>
                <w:szCs w:val="21"/>
              </w:rPr>
            </w:pPr>
            <w:r>
              <w:rPr>
                <w:rFonts w:hint="eastAsia" w:ascii="宋体" w:hAnsi="宋体" w:cs="仿宋_GB2312"/>
                <w:kern w:val="0"/>
                <w:szCs w:val="21"/>
              </w:rPr>
              <w:t>法定代表人</w:t>
            </w:r>
          </w:p>
        </w:tc>
        <w:tc>
          <w:tcPr>
            <w:tcW w:w="237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kern w:val="0"/>
                <w:szCs w:val="21"/>
              </w:rPr>
            </w:pPr>
          </w:p>
        </w:tc>
        <w:tc>
          <w:tcPr>
            <w:tcW w:w="164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kern w:val="0"/>
                <w:szCs w:val="21"/>
              </w:rPr>
            </w:pPr>
            <w:r>
              <w:rPr>
                <w:rFonts w:hint="eastAsia" w:ascii="宋体" w:hAnsi="宋体" w:cs="仿宋_GB2312"/>
                <w:kern w:val="0"/>
                <w:szCs w:val="21"/>
              </w:rPr>
              <w:t>法人委托人</w:t>
            </w:r>
          </w:p>
        </w:tc>
        <w:tc>
          <w:tcPr>
            <w:tcW w:w="2374" w:type="dxa"/>
            <w:tcBorders>
              <w:top w:val="single" w:color="auto" w:sz="6" w:space="0"/>
              <w:left w:val="single" w:color="auto" w:sz="6" w:space="0"/>
              <w:bottom w:val="single" w:color="auto" w:sz="6" w:space="0"/>
              <w:right w:val="single" w:color="auto" w:sz="8" w:space="0"/>
            </w:tcBorders>
            <w:vAlign w:val="center"/>
          </w:tcPr>
          <w:p>
            <w:pPr>
              <w:widowControl/>
              <w:spacing w:line="440" w:lineRule="exact"/>
              <w:rPr>
                <w:rFonts w:ascii="宋体" w:hAnsi="宋体"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4" w:hRule="atLeast"/>
        </w:trPr>
        <w:tc>
          <w:tcPr>
            <w:tcW w:w="2122" w:type="dxa"/>
            <w:tcBorders>
              <w:top w:val="single" w:color="auto" w:sz="6" w:space="0"/>
              <w:left w:val="single" w:color="auto" w:sz="8" w:space="0"/>
              <w:bottom w:val="single" w:color="auto" w:sz="6" w:space="0"/>
              <w:right w:val="single" w:color="auto" w:sz="6" w:space="0"/>
            </w:tcBorders>
            <w:vAlign w:val="center"/>
          </w:tcPr>
          <w:p>
            <w:pPr>
              <w:widowControl/>
              <w:spacing w:line="440" w:lineRule="exact"/>
              <w:rPr>
                <w:rFonts w:ascii="宋体" w:hAnsi="宋体" w:cs="仿宋_GB2312"/>
                <w:kern w:val="0"/>
                <w:szCs w:val="21"/>
              </w:rPr>
            </w:pPr>
            <w:r>
              <w:rPr>
                <w:rFonts w:hint="eastAsia" w:ascii="宋体" w:hAnsi="宋体" w:cs="仿宋_GB2312"/>
                <w:kern w:val="0"/>
                <w:szCs w:val="21"/>
              </w:rPr>
              <w:t>资质等级及证号</w:t>
            </w:r>
          </w:p>
        </w:tc>
        <w:tc>
          <w:tcPr>
            <w:tcW w:w="237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kern w:val="0"/>
                <w:szCs w:val="21"/>
              </w:rPr>
            </w:pPr>
          </w:p>
        </w:tc>
        <w:tc>
          <w:tcPr>
            <w:tcW w:w="164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kern w:val="0"/>
                <w:szCs w:val="21"/>
              </w:rPr>
            </w:pPr>
            <w:r>
              <w:rPr>
                <w:rFonts w:hint="eastAsia" w:ascii="宋体" w:hAnsi="宋体" w:cs="仿宋_GB2312"/>
                <w:kern w:val="0"/>
                <w:szCs w:val="21"/>
              </w:rPr>
              <w:t>营业范围</w:t>
            </w:r>
          </w:p>
        </w:tc>
        <w:tc>
          <w:tcPr>
            <w:tcW w:w="2374" w:type="dxa"/>
            <w:tcBorders>
              <w:top w:val="single" w:color="auto" w:sz="6" w:space="0"/>
              <w:left w:val="single" w:color="auto" w:sz="6" w:space="0"/>
              <w:bottom w:val="single" w:color="auto" w:sz="6" w:space="0"/>
              <w:right w:val="single" w:color="auto" w:sz="8" w:space="0"/>
            </w:tcBorders>
            <w:vAlign w:val="center"/>
          </w:tcPr>
          <w:p>
            <w:pPr>
              <w:widowControl/>
              <w:spacing w:line="440" w:lineRule="exact"/>
              <w:rPr>
                <w:rFonts w:ascii="宋体" w:hAnsi="宋体"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2122" w:type="dxa"/>
            <w:tcBorders>
              <w:top w:val="single" w:color="auto" w:sz="6" w:space="0"/>
              <w:left w:val="single" w:color="auto" w:sz="8" w:space="0"/>
              <w:bottom w:val="single" w:color="auto" w:sz="6" w:space="0"/>
              <w:right w:val="single" w:color="auto" w:sz="6" w:space="0"/>
            </w:tcBorders>
            <w:vAlign w:val="center"/>
          </w:tcPr>
          <w:p>
            <w:pPr>
              <w:widowControl/>
              <w:spacing w:line="440" w:lineRule="exact"/>
              <w:rPr>
                <w:rFonts w:ascii="宋体" w:hAnsi="宋体" w:cs="仿宋_GB2312"/>
                <w:kern w:val="0"/>
                <w:szCs w:val="21"/>
              </w:rPr>
            </w:pPr>
            <w:r>
              <w:rPr>
                <w:rFonts w:hint="eastAsia" w:ascii="宋体" w:hAnsi="宋体" w:cs="仿宋_GB2312"/>
                <w:kern w:val="0"/>
                <w:szCs w:val="21"/>
              </w:rPr>
              <w:t>投标联系人</w:t>
            </w:r>
          </w:p>
        </w:tc>
        <w:tc>
          <w:tcPr>
            <w:tcW w:w="237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kern w:val="0"/>
                <w:szCs w:val="21"/>
              </w:rPr>
            </w:pPr>
          </w:p>
        </w:tc>
        <w:tc>
          <w:tcPr>
            <w:tcW w:w="164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kern w:val="0"/>
                <w:szCs w:val="21"/>
              </w:rPr>
            </w:pPr>
            <w:r>
              <w:rPr>
                <w:rFonts w:hint="eastAsia" w:ascii="宋体" w:hAnsi="宋体" w:cs="仿宋_GB2312"/>
                <w:kern w:val="0"/>
                <w:szCs w:val="21"/>
              </w:rPr>
              <w:t>联系电话</w:t>
            </w:r>
          </w:p>
        </w:tc>
        <w:tc>
          <w:tcPr>
            <w:tcW w:w="2374" w:type="dxa"/>
            <w:tcBorders>
              <w:top w:val="single" w:color="auto" w:sz="6" w:space="0"/>
              <w:left w:val="single" w:color="auto" w:sz="6" w:space="0"/>
              <w:bottom w:val="single" w:color="auto" w:sz="6" w:space="0"/>
              <w:right w:val="single" w:color="auto" w:sz="8" w:space="0"/>
            </w:tcBorders>
            <w:vAlign w:val="center"/>
          </w:tcPr>
          <w:p>
            <w:pPr>
              <w:widowControl/>
              <w:spacing w:line="440" w:lineRule="exact"/>
              <w:rPr>
                <w:rFonts w:ascii="宋体" w:hAnsi="宋体"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2122" w:type="dxa"/>
            <w:tcBorders>
              <w:top w:val="single" w:color="auto" w:sz="6" w:space="0"/>
              <w:left w:val="single" w:color="auto" w:sz="8" w:space="0"/>
              <w:bottom w:val="single" w:color="auto" w:sz="6" w:space="0"/>
              <w:right w:val="single" w:color="auto" w:sz="6" w:space="0"/>
            </w:tcBorders>
            <w:vAlign w:val="center"/>
          </w:tcPr>
          <w:p>
            <w:pPr>
              <w:widowControl/>
              <w:spacing w:line="440" w:lineRule="exact"/>
              <w:rPr>
                <w:rFonts w:ascii="宋体" w:hAnsi="宋体" w:cs="仿宋_GB2312"/>
                <w:kern w:val="0"/>
                <w:szCs w:val="21"/>
              </w:rPr>
            </w:pPr>
            <w:r>
              <w:rPr>
                <w:rFonts w:hint="eastAsia" w:ascii="宋体" w:hAnsi="宋体" w:cs="仿宋_GB2312"/>
                <w:kern w:val="0"/>
                <w:szCs w:val="21"/>
              </w:rPr>
              <w:t>传真</w:t>
            </w:r>
          </w:p>
        </w:tc>
        <w:tc>
          <w:tcPr>
            <w:tcW w:w="237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kern w:val="0"/>
                <w:szCs w:val="21"/>
              </w:rPr>
            </w:pPr>
          </w:p>
        </w:tc>
        <w:tc>
          <w:tcPr>
            <w:tcW w:w="164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kern w:val="0"/>
                <w:szCs w:val="21"/>
              </w:rPr>
            </w:pPr>
            <w:r>
              <w:rPr>
                <w:rFonts w:hint="eastAsia" w:ascii="宋体" w:hAnsi="宋体" w:cs="仿宋_GB2312"/>
                <w:kern w:val="0"/>
                <w:szCs w:val="21"/>
              </w:rPr>
              <w:t>电子邮箱</w:t>
            </w:r>
          </w:p>
        </w:tc>
        <w:tc>
          <w:tcPr>
            <w:tcW w:w="2374" w:type="dxa"/>
            <w:tcBorders>
              <w:top w:val="single" w:color="auto" w:sz="6" w:space="0"/>
              <w:left w:val="single" w:color="auto" w:sz="6" w:space="0"/>
              <w:bottom w:val="single" w:color="auto" w:sz="6" w:space="0"/>
              <w:right w:val="single" w:color="auto" w:sz="8" w:space="0"/>
            </w:tcBorders>
            <w:vAlign w:val="center"/>
          </w:tcPr>
          <w:p>
            <w:pPr>
              <w:widowControl/>
              <w:spacing w:line="440" w:lineRule="exact"/>
              <w:rPr>
                <w:rFonts w:ascii="宋体" w:hAnsi="宋体"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992" w:hRule="atLeast"/>
        </w:trPr>
        <w:tc>
          <w:tcPr>
            <w:tcW w:w="8522" w:type="dxa"/>
            <w:gridSpan w:val="4"/>
            <w:tcBorders>
              <w:top w:val="single" w:color="auto" w:sz="6" w:space="0"/>
              <w:left w:val="single" w:color="auto" w:sz="8" w:space="0"/>
              <w:bottom w:val="single" w:color="auto" w:sz="8" w:space="0"/>
              <w:right w:val="single" w:color="auto" w:sz="8" w:space="0"/>
            </w:tcBorders>
            <w:vAlign w:val="center"/>
          </w:tcPr>
          <w:p>
            <w:pPr>
              <w:widowControl/>
              <w:spacing w:line="440" w:lineRule="exact"/>
              <w:rPr>
                <w:rFonts w:ascii="宋体" w:hAnsi="宋体" w:cs="仿宋_GB2312"/>
                <w:kern w:val="0"/>
                <w:szCs w:val="21"/>
              </w:rPr>
            </w:pPr>
            <w:r>
              <w:rPr>
                <w:rFonts w:hint="eastAsia" w:ascii="宋体" w:hAnsi="宋体" w:cs="仿宋_GB2312"/>
                <w:kern w:val="0"/>
                <w:szCs w:val="21"/>
              </w:rPr>
              <w:t>申请投标包件号及说明：</w:t>
            </w:r>
          </w:p>
          <w:p>
            <w:pPr>
              <w:widowControl/>
              <w:spacing w:line="440" w:lineRule="exact"/>
              <w:rPr>
                <w:rFonts w:ascii="宋体" w:hAnsi="宋体" w:cs="仿宋_GB2312"/>
                <w:kern w:val="0"/>
                <w:szCs w:val="21"/>
              </w:rPr>
            </w:pPr>
          </w:p>
          <w:p>
            <w:pPr>
              <w:widowControl/>
              <w:spacing w:line="440" w:lineRule="exact"/>
              <w:rPr>
                <w:rFonts w:ascii="宋体" w:hAnsi="宋体" w:cs="仿宋_GB2312"/>
                <w:kern w:val="0"/>
                <w:szCs w:val="21"/>
              </w:rPr>
            </w:pPr>
          </w:p>
          <w:p>
            <w:pPr>
              <w:widowControl/>
              <w:spacing w:line="440" w:lineRule="exact"/>
              <w:rPr>
                <w:rFonts w:ascii="宋体" w:hAnsi="宋体" w:cs="仿宋_GB2312"/>
                <w:kern w:val="0"/>
                <w:szCs w:val="21"/>
              </w:rPr>
            </w:pPr>
          </w:p>
          <w:p>
            <w:pPr>
              <w:widowControl/>
              <w:spacing w:line="440" w:lineRule="exact"/>
              <w:rPr>
                <w:rFonts w:ascii="宋体" w:hAnsi="宋体" w:cs="仿宋_GB2312"/>
                <w:kern w:val="0"/>
                <w:szCs w:val="21"/>
              </w:rPr>
            </w:pPr>
          </w:p>
          <w:p>
            <w:pPr>
              <w:widowControl/>
              <w:spacing w:line="440" w:lineRule="exact"/>
              <w:rPr>
                <w:rFonts w:ascii="宋体" w:hAnsi="宋体" w:cs="仿宋_GB2312"/>
                <w:kern w:val="0"/>
                <w:szCs w:val="21"/>
              </w:rPr>
            </w:pPr>
          </w:p>
          <w:p>
            <w:pPr>
              <w:widowControl/>
              <w:spacing w:line="440" w:lineRule="exact"/>
              <w:rPr>
                <w:rFonts w:ascii="宋体" w:hAnsi="宋体" w:cs="仿宋_GB2312"/>
                <w:kern w:val="0"/>
                <w:szCs w:val="21"/>
              </w:rPr>
            </w:pPr>
          </w:p>
          <w:p>
            <w:pPr>
              <w:widowControl/>
              <w:spacing w:line="440" w:lineRule="exact"/>
              <w:rPr>
                <w:rFonts w:ascii="宋体" w:hAnsi="宋体" w:cs="仿宋_GB2312"/>
                <w:kern w:val="0"/>
                <w:szCs w:val="21"/>
              </w:rPr>
            </w:pPr>
          </w:p>
          <w:p>
            <w:pPr>
              <w:widowControl/>
              <w:spacing w:line="440" w:lineRule="exact"/>
              <w:rPr>
                <w:rFonts w:ascii="宋体" w:hAnsi="宋体" w:cs="仿宋_GB2312"/>
                <w:kern w:val="0"/>
                <w:szCs w:val="21"/>
              </w:rPr>
            </w:pPr>
          </w:p>
          <w:p>
            <w:pPr>
              <w:widowControl/>
              <w:spacing w:line="440" w:lineRule="exact"/>
              <w:rPr>
                <w:rFonts w:ascii="宋体" w:hAnsi="宋体" w:cs="仿宋_GB2312"/>
                <w:kern w:val="0"/>
                <w:szCs w:val="21"/>
              </w:rPr>
            </w:pPr>
          </w:p>
          <w:p>
            <w:pPr>
              <w:widowControl/>
              <w:spacing w:line="440" w:lineRule="exact"/>
              <w:ind w:right="480" w:firstLine="4620" w:firstLineChars="2200"/>
              <w:rPr>
                <w:rFonts w:ascii="宋体" w:hAnsi="宋体" w:cs="仿宋_GB2312"/>
                <w:kern w:val="0"/>
                <w:szCs w:val="21"/>
              </w:rPr>
            </w:pPr>
            <w:r>
              <w:rPr>
                <w:rFonts w:hint="eastAsia" w:ascii="宋体" w:hAnsi="宋体" w:cs="仿宋_GB2312"/>
                <w:kern w:val="0"/>
                <w:szCs w:val="21"/>
              </w:rPr>
              <w:t>投标人（章）</w:t>
            </w:r>
          </w:p>
          <w:p>
            <w:pPr>
              <w:widowControl/>
              <w:spacing w:line="440" w:lineRule="exact"/>
              <w:rPr>
                <w:rFonts w:ascii="宋体" w:hAnsi="宋体" w:cs="仿宋_GB2312"/>
                <w:kern w:val="0"/>
                <w:szCs w:val="21"/>
              </w:rPr>
            </w:pPr>
          </w:p>
          <w:p>
            <w:pPr>
              <w:widowControl/>
              <w:spacing w:line="440" w:lineRule="exact"/>
              <w:ind w:firstLine="4515" w:firstLineChars="2150"/>
              <w:rPr>
                <w:rFonts w:ascii="宋体" w:hAnsi="宋体" w:cs="仿宋_GB2312"/>
                <w:kern w:val="0"/>
                <w:szCs w:val="21"/>
              </w:rPr>
            </w:pPr>
            <w:r>
              <w:rPr>
                <w:rFonts w:hint="eastAsia" w:ascii="宋体" w:hAnsi="宋体" w:cs="仿宋_GB2312"/>
                <w:kern w:val="0"/>
                <w:szCs w:val="21"/>
              </w:rPr>
              <w:t>年月日</w:t>
            </w:r>
          </w:p>
        </w:tc>
      </w:tr>
    </w:tbl>
    <w:p>
      <w:bookmarkStart w:id="17" w:name="_GoBack"/>
      <w:bookmarkEnd w:id="1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C035E"/>
    <w:rsid w:val="182C0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2021-06-24T01:32:00Z</dcterms:created>
  <dc:creator>哆啦梦1413192028</dc:creator>
  <cp:lastModifiedBy>哆啦梦1413192028</cp:lastModifiedBy>
  <dcterms:modified xsi:type="dcterms:W3CDTF">2021-06-24T01:32:27Z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B559C925931D403A8C024B664D6C6FBD</vt:lpwstr>
  </property>
</Properties>
</file>